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B90" w:rsidRDefault="00367B90" w:rsidP="0038169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46097CF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7B90" w:rsidRPr="00C20B1A" w:rsidRDefault="00367B90" w:rsidP="0038169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0B1A">
        <w:rPr>
          <w:rFonts w:ascii="Times New Roman" w:hAnsi="Times New Roman" w:cs="Times New Roman"/>
          <w:b/>
          <w:sz w:val="24"/>
          <w:szCs w:val="24"/>
        </w:rPr>
        <w:t xml:space="preserve">Пресс-релиз                                                                                                   </w:t>
      </w:r>
      <w:r w:rsidR="002828DE">
        <w:rPr>
          <w:rFonts w:ascii="Times New Roman" w:hAnsi="Times New Roman" w:cs="Times New Roman"/>
          <w:b/>
          <w:sz w:val="24"/>
          <w:szCs w:val="24"/>
        </w:rPr>
        <w:t xml:space="preserve">                              03.05</w:t>
      </w:r>
      <w:bookmarkStart w:id="0" w:name="_GoBack"/>
      <w:bookmarkEnd w:id="0"/>
      <w:r w:rsidR="00ED3E4C">
        <w:rPr>
          <w:rFonts w:ascii="Times New Roman" w:hAnsi="Times New Roman" w:cs="Times New Roman"/>
          <w:b/>
          <w:sz w:val="24"/>
          <w:szCs w:val="24"/>
        </w:rPr>
        <w:t>.2024</w:t>
      </w:r>
    </w:p>
    <w:p w:rsidR="00381697" w:rsidRPr="002E3D7B" w:rsidRDefault="00E46557" w:rsidP="00367B90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Н</w:t>
      </w:r>
      <w:r w:rsidR="00ED3E4C" w:rsidRPr="002E3D7B">
        <w:rPr>
          <w:rFonts w:ascii="Times New Roman" w:hAnsi="Times New Roman" w:cs="Times New Roman"/>
          <w:b/>
          <w:sz w:val="27"/>
          <w:szCs w:val="27"/>
        </w:rPr>
        <w:t>овы</w:t>
      </w:r>
      <w:r>
        <w:rPr>
          <w:rFonts w:ascii="Times New Roman" w:hAnsi="Times New Roman" w:cs="Times New Roman"/>
          <w:b/>
          <w:sz w:val="27"/>
          <w:szCs w:val="27"/>
        </w:rPr>
        <w:t xml:space="preserve">е </w:t>
      </w:r>
      <w:r w:rsidR="00ED3E4C" w:rsidRPr="002E3D7B">
        <w:rPr>
          <w:rFonts w:ascii="Times New Roman" w:hAnsi="Times New Roman" w:cs="Times New Roman"/>
          <w:b/>
          <w:sz w:val="27"/>
          <w:szCs w:val="27"/>
        </w:rPr>
        <w:t>участк</w:t>
      </w:r>
      <w:r>
        <w:rPr>
          <w:rFonts w:ascii="Times New Roman" w:hAnsi="Times New Roman" w:cs="Times New Roman"/>
          <w:b/>
          <w:sz w:val="27"/>
          <w:szCs w:val="27"/>
        </w:rPr>
        <w:t>и</w:t>
      </w:r>
      <w:r w:rsidR="00381697" w:rsidRPr="002E3D7B">
        <w:rPr>
          <w:rFonts w:ascii="Times New Roman" w:hAnsi="Times New Roman" w:cs="Times New Roman"/>
          <w:b/>
          <w:sz w:val="27"/>
          <w:szCs w:val="27"/>
        </w:rPr>
        <w:t xml:space="preserve"> для жилищного строительства</w:t>
      </w:r>
      <w:r>
        <w:rPr>
          <w:rFonts w:ascii="Times New Roman" w:hAnsi="Times New Roman" w:cs="Times New Roman"/>
          <w:b/>
          <w:sz w:val="27"/>
          <w:szCs w:val="27"/>
        </w:rPr>
        <w:t xml:space="preserve"> пополнили «банк земли» Ростовской области</w:t>
      </w:r>
    </w:p>
    <w:p w:rsidR="00BB67AE" w:rsidRDefault="00BB67AE" w:rsidP="00BB67A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67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рамках проекта «Земля для стройки» в регионе выявлено </w:t>
      </w:r>
      <w:r w:rsidR="00E46557" w:rsidRPr="00E46557">
        <w:rPr>
          <w:rFonts w:ascii="Times New Roman" w:hAnsi="Times New Roman" w:cs="Times New Roman"/>
          <w:sz w:val="28"/>
          <w:szCs w:val="28"/>
        </w:rPr>
        <w:t>5436,7</w:t>
      </w:r>
      <w:r w:rsidR="00E46557">
        <w:rPr>
          <w:sz w:val="28"/>
          <w:szCs w:val="28"/>
        </w:rPr>
        <w:t xml:space="preserve"> </w:t>
      </w:r>
      <w:r w:rsidRPr="00BB67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 участков под жилищное строительство.</w:t>
      </w:r>
      <w:r w:rsidRPr="00BB67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B67AE" w:rsidRPr="00BB67AE" w:rsidRDefault="00E46557" w:rsidP="00BB67A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Напомним, что п</w:t>
      </w:r>
      <w:r w:rsidR="00BB67AE" w:rsidRPr="00BB67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роект «Земля для стройки» реализуется с 2020 года по поручению Председателя Правительства и является частью государственной программы «Национальная система пространственных данных». Создание НСПД включено в перечень инициатив социально-экономического развития до 2030 года по направлению «Строительство» с целью обновления инфраструктуры и формирования комфортной среды для граждан. Информация о земельных участках и территориях в рамках проекта «Земля для стройки» подлежит обязательному размещению на публичной кадастровой карте.</w:t>
      </w:r>
    </w:p>
    <w:p w:rsidR="00BB67AE" w:rsidRDefault="00BB67AE" w:rsidP="00BB67A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67AE">
        <w:rPr>
          <w:rFonts w:ascii="Times New Roman" w:hAnsi="Times New Roman" w:cs="Times New Roman"/>
          <w:color w:val="000000"/>
          <w:sz w:val="28"/>
          <w:szCs w:val="28"/>
        </w:rPr>
        <w:t>Воспользоваться сервисом можно по следующему алгоритму:</w:t>
      </w:r>
    </w:p>
    <w:p w:rsidR="00BB67AE" w:rsidRDefault="00BB67AE" w:rsidP="00BB67A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BB67AE">
        <w:rPr>
          <w:rFonts w:ascii="Times New Roman" w:hAnsi="Times New Roman" w:cs="Times New Roman"/>
          <w:color w:val="000000"/>
          <w:sz w:val="28"/>
          <w:szCs w:val="28"/>
        </w:rPr>
        <w:t xml:space="preserve">Необходимо зайти на сайт Публичной кадастровой карты </w:t>
      </w:r>
      <w:proofErr w:type="spellStart"/>
      <w:r w:rsidRPr="00BB67AE">
        <w:rPr>
          <w:rFonts w:ascii="Times New Roman" w:hAnsi="Times New Roman" w:cs="Times New Roman"/>
          <w:color w:val="000000"/>
          <w:sz w:val="28"/>
          <w:szCs w:val="28"/>
        </w:rPr>
        <w:t>Росреестра</w:t>
      </w:r>
      <w:proofErr w:type="spellEnd"/>
      <w:r w:rsidRPr="00BB67AE">
        <w:rPr>
          <w:rFonts w:ascii="Times New Roman" w:hAnsi="Times New Roman" w:cs="Times New Roman"/>
          <w:color w:val="000000"/>
          <w:sz w:val="28"/>
          <w:szCs w:val="28"/>
        </w:rPr>
        <w:t> </w:t>
      </w:r>
      <w:hyperlink r:id="rId5" w:tgtFrame="_blank" w:history="1">
        <w:r w:rsidRPr="00BB67AE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https://pkk.rosreestr.ru/</w:t>
        </w:r>
      </w:hyperlink>
    </w:p>
    <w:p w:rsidR="00BB67AE" w:rsidRDefault="00BB67AE" w:rsidP="00BB67A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67AE">
        <w:rPr>
          <w:rFonts w:ascii="Times New Roman" w:hAnsi="Times New Roman" w:cs="Times New Roman"/>
          <w:color w:val="000000"/>
          <w:sz w:val="28"/>
          <w:szCs w:val="28"/>
        </w:rPr>
        <w:t>2. В открывшемся слева окне поиска нужно выбрать «Земля для стройки».</w:t>
      </w:r>
    </w:p>
    <w:p w:rsidR="00BB67AE" w:rsidRDefault="00BB67AE" w:rsidP="00BB67A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BB67AE">
        <w:rPr>
          <w:rFonts w:ascii="Times New Roman" w:hAnsi="Times New Roman" w:cs="Times New Roman"/>
          <w:color w:val="000000"/>
          <w:sz w:val="28"/>
          <w:szCs w:val="28"/>
        </w:rPr>
        <w:t>. Ввести в строку поиска без пробелов номер региона, двоеточие и звёздочку.</w:t>
      </w:r>
    </w:p>
    <w:p w:rsidR="00BB67AE" w:rsidRDefault="00BB67AE" w:rsidP="00BB67A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67AE">
        <w:rPr>
          <w:rFonts w:ascii="Times New Roman" w:hAnsi="Times New Roman" w:cs="Times New Roman"/>
          <w:color w:val="000000"/>
          <w:sz w:val="28"/>
          <w:szCs w:val="28"/>
        </w:rPr>
        <w:t>4. Из открывшегося перечня земельных участков выбрать любой из них и получить всю размещенную информацию.</w:t>
      </w:r>
    </w:p>
    <w:p w:rsidR="00BB67AE" w:rsidRDefault="00BB67AE" w:rsidP="00BB67A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67AE">
        <w:rPr>
          <w:rFonts w:ascii="Times New Roman" w:hAnsi="Times New Roman" w:cs="Times New Roman"/>
          <w:color w:val="000000"/>
          <w:sz w:val="28"/>
          <w:szCs w:val="28"/>
        </w:rPr>
        <w:t>5. Для вовлечения земельного участка в жилищное строительство необходимо нажать «Подать обращение» в открывшемся информационном окне, затем заполнить открывшуюся форму и отправить её в уполномоченный орган.</w:t>
      </w:r>
    </w:p>
    <w:p w:rsidR="00BB67AE" w:rsidRPr="00BB67AE" w:rsidRDefault="00BB67AE" w:rsidP="00BB67A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67AE">
        <w:rPr>
          <w:rFonts w:ascii="Times New Roman" w:hAnsi="Times New Roman" w:cs="Times New Roman"/>
          <w:color w:val="000000"/>
          <w:sz w:val="28"/>
          <w:szCs w:val="28"/>
        </w:rPr>
        <w:t>Уполномоченный орган определяет статус собственности участка (федеральная, региональная, муниципальная, неразграниченная собственность) и в зависимости от этого далее распределяет заявку.</w:t>
      </w:r>
    </w:p>
    <w:p w:rsidR="00BB67AE" w:rsidRPr="00BB67AE" w:rsidRDefault="00BB67AE" w:rsidP="00BB67A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67AE">
        <w:rPr>
          <w:rFonts w:ascii="Times New Roman" w:hAnsi="Times New Roman" w:cs="Times New Roman"/>
          <w:color w:val="000000"/>
          <w:sz w:val="28"/>
          <w:szCs w:val="28"/>
        </w:rPr>
        <w:t>После проходит электронный аукцион, по итогам которого победитель оформляет право пользования на конкретный участок.</w:t>
      </w:r>
    </w:p>
    <w:p w:rsidR="00BB67AE" w:rsidRPr="00BB67AE" w:rsidRDefault="00BB67AE" w:rsidP="00BB67AE">
      <w:pPr>
        <w:spacing w:after="0"/>
        <w:ind w:firstLine="708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59511D" w:rsidRPr="0059511D" w:rsidRDefault="0059511D" w:rsidP="0059511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9511D">
        <w:rPr>
          <w:rFonts w:ascii="Times New Roman" w:hAnsi="Times New Roman" w:cs="Times New Roman"/>
          <w:sz w:val="20"/>
          <w:szCs w:val="20"/>
        </w:rPr>
        <w:t>Контакты для СМИ:</w:t>
      </w:r>
    </w:p>
    <w:p w:rsidR="0059511D" w:rsidRPr="0059511D" w:rsidRDefault="0059511D" w:rsidP="0059511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9511D">
        <w:rPr>
          <w:rFonts w:ascii="Times New Roman" w:hAnsi="Times New Roman" w:cs="Times New Roman"/>
          <w:sz w:val="20"/>
          <w:szCs w:val="20"/>
        </w:rPr>
        <w:t xml:space="preserve">Пресс-служба Управления </w:t>
      </w:r>
      <w:proofErr w:type="spellStart"/>
      <w:r w:rsidRPr="0059511D">
        <w:rPr>
          <w:rFonts w:ascii="Times New Roman" w:hAnsi="Times New Roman" w:cs="Times New Roman"/>
          <w:sz w:val="20"/>
          <w:szCs w:val="20"/>
        </w:rPr>
        <w:t>Росреестра</w:t>
      </w:r>
      <w:proofErr w:type="spellEnd"/>
      <w:r w:rsidRPr="0059511D">
        <w:rPr>
          <w:rFonts w:ascii="Times New Roman" w:hAnsi="Times New Roman" w:cs="Times New Roman"/>
          <w:sz w:val="20"/>
          <w:szCs w:val="20"/>
        </w:rPr>
        <w:t xml:space="preserve"> по Ростовской области</w:t>
      </w:r>
    </w:p>
    <w:p w:rsidR="0059511D" w:rsidRPr="0059511D" w:rsidRDefault="0059511D" w:rsidP="0059511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9511D">
        <w:rPr>
          <w:rFonts w:ascii="Times New Roman" w:hAnsi="Times New Roman" w:cs="Times New Roman"/>
          <w:sz w:val="20"/>
          <w:szCs w:val="20"/>
        </w:rPr>
        <w:t>Татьяна Фатеева</w:t>
      </w:r>
    </w:p>
    <w:p w:rsidR="0059511D" w:rsidRPr="0059511D" w:rsidRDefault="0059511D" w:rsidP="0059511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9511D">
        <w:rPr>
          <w:rFonts w:ascii="Times New Roman" w:hAnsi="Times New Roman" w:cs="Times New Roman"/>
          <w:sz w:val="20"/>
          <w:szCs w:val="20"/>
        </w:rPr>
        <w:t>8-938-169-55-69</w:t>
      </w:r>
    </w:p>
    <w:p w:rsidR="0059511D" w:rsidRPr="0059511D" w:rsidRDefault="0059511D" w:rsidP="0059511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9511D">
        <w:rPr>
          <w:rFonts w:ascii="Times New Roman" w:hAnsi="Times New Roman" w:cs="Times New Roman"/>
          <w:sz w:val="20"/>
          <w:szCs w:val="20"/>
        </w:rPr>
        <w:t>FateevaTA@r61.rosreestr.ru</w:t>
      </w:r>
    </w:p>
    <w:p w:rsidR="00367B90" w:rsidRPr="0059511D" w:rsidRDefault="0059511D" w:rsidP="0059511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9511D">
        <w:rPr>
          <w:rFonts w:ascii="Times New Roman" w:hAnsi="Times New Roman" w:cs="Times New Roman"/>
          <w:sz w:val="20"/>
          <w:szCs w:val="20"/>
        </w:rPr>
        <w:t>www.rosreestr.gov.ru</w:t>
      </w:r>
    </w:p>
    <w:sectPr w:rsidR="00367B90" w:rsidRPr="005951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611"/>
    <w:rsid w:val="001F1A49"/>
    <w:rsid w:val="002828DE"/>
    <w:rsid w:val="002E3D7B"/>
    <w:rsid w:val="00367B90"/>
    <w:rsid w:val="00381697"/>
    <w:rsid w:val="0059511D"/>
    <w:rsid w:val="006253BD"/>
    <w:rsid w:val="0071724A"/>
    <w:rsid w:val="00810DDF"/>
    <w:rsid w:val="00BB67AE"/>
    <w:rsid w:val="00C20B1A"/>
    <w:rsid w:val="00C25611"/>
    <w:rsid w:val="00E46557"/>
    <w:rsid w:val="00ED3E4C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0DD0D"/>
  <w15:chartTrackingRefBased/>
  <w15:docId w15:val="{6883BD6D-0584-47F8-962F-1C79D4D5D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5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253B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E3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3D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5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s%3A%2F%2Fpkk.rosreestr.ru%2F&amp;post=-158182419_809&amp;cc_key=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12</cp:revision>
  <cp:lastPrinted>2024-01-23T06:17:00Z</cp:lastPrinted>
  <dcterms:created xsi:type="dcterms:W3CDTF">2023-11-08T08:15:00Z</dcterms:created>
  <dcterms:modified xsi:type="dcterms:W3CDTF">2024-05-03T05:14:00Z</dcterms:modified>
</cp:coreProperties>
</file>