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655" w:rsidRDefault="00F71655" w:rsidP="00F71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F943950" wp14:editId="346794D2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1655" w:rsidRDefault="00F71655" w:rsidP="00F71655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17.09.2024</w:t>
      </w:r>
    </w:p>
    <w:p w:rsidR="00F71655" w:rsidRDefault="00F71655" w:rsidP="00F71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F71655" w:rsidRPr="00F92661" w:rsidRDefault="00F71655" w:rsidP="00F9266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F92661">
        <w:rPr>
          <w:b/>
          <w:sz w:val="28"/>
          <w:szCs w:val="28"/>
        </w:rPr>
        <w:t>Досудебный порядок обжалования результатов контрольных (надзорных) мероприятий в рамках федерального государственного земельного контроля (надзора)</w:t>
      </w:r>
    </w:p>
    <w:p w:rsidR="00F71655" w:rsidRPr="00F92661" w:rsidRDefault="00F71655" w:rsidP="00F926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Порядок досудебного обжалования установлен положениями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С 2023 года досудебный порядок обжалования обязателен для всех видов государственного контроля. Это значит, что до обращения в суд необходимо пройти процедуру обжалования в органе контроля.</w:t>
      </w: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В соответствии с положениями закона обжалованию подлежат:</w:t>
      </w:r>
    </w:p>
    <w:p w:rsidR="00F71655" w:rsidRPr="00F92661" w:rsidRDefault="00F71655" w:rsidP="00F926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- решения о проведении контрольных (надзорных) мероприятий;</w:t>
      </w:r>
    </w:p>
    <w:p w:rsidR="00F71655" w:rsidRPr="00F92661" w:rsidRDefault="00F71655" w:rsidP="00F926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- акты контрольных (надзорных) мероприятий, предписания об устранении выявленных нарушений;</w:t>
      </w:r>
    </w:p>
    <w:p w:rsidR="00F71655" w:rsidRPr="00F92661" w:rsidRDefault="00F71655" w:rsidP="00F926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- действия (бездействия) должностных лиц контрольного (надзорного) органа в рамках контрольных (надзорных) мероприятий.</w:t>
      </w: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Сроки подачи жалобы:</w:t>
      </w:r>
    </w:p>
    <w:p w:rsidR="00F71655" w:rsidRPr="00F92661" w:rsidRDefault="00F71655" w:rsidP="00F926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- на решение контрольного (надзорного) органа, действия (бездействие) его должностных лиц - 30 календарных дней со дня, когда контролируемое лицо узнало или должно было узнать о нарушении своих прав.</w:t>
      </w:r>
    </w:p>
    <w:p w:rsidR="00F71655" w:rsidRPr="00F92661" w:rsidRDefault="00F71655" w:rsidP="00F9266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- на предписание контрольного (надзорного) органа - 10 рабочих дней с момента получения контролируемым лицом предписания.</w:t>
      </w: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 xml:space="preserve">Обращаем внимание на то, что жалобы в контрольный (надзорный) орган подаются исключительно в электронном виде с использованием единого портала государственных и муниципальных услуг, с подписанием такой жалобы подписана </w:t>
      </w:r>
      <w:proofErr w:type="gramStart"/>
      <w:r w:rsidRPr="00F92661">
        <w:rPr>
          <w:rFonts w:ascii="Times New Roman" w:hAnsi="Times New Roman" w:cs="Times New Roman"/>
          <w:sz w:val="28"/>
          <w:szCs w:val="28"/>
        </w:rPr>
        <w:t>простой электронной подписью</w:t>
      </w:r>
      <w:proofErr w:type="gramEnd"/>
      <w:r w:rsidRPr="00F92661">
        <w:rPr>
          <w:rFonts w:ascii="Times New Roman" w:hAnsi="Times New Roman" w:cs="Times New Roman"/>
          <w:sz w:val="28"/>
          <w:szCs w:val="28"/>
        </w:rPr>
        <w:t xml:space="preserve"> либо усиленной квалифицированной электронной подписью (для организацией - усиленной квалифицированной электронной подписью).</w:t>
      </w:r>
    </w:p>
    <w:p w:rsidR="00D46CAC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2661">
        <w:rPr>
          <w:rFonts w:ascii="Times New Roman" w:hAnsi="Times New Roman" w:cs="Times New Roman"/>
          <w:sz w:val="28"/>
          <w:szCs w:val="28"/>
        </w:rPr>
        <w:t xml:space="preserve">Для реализации контролируемыми лицами (их представителями) права на досудебное обжалование результатов контрольных (надзорных) мероприятий эксплуатируется цифровой сервис подачи жалоб </w:t>
      </w:r>
      <w:r w:rsidRPr="00F92661">
        <w:rPr>
          <w:rFonts w:ascii="Times New Roman" w:hAnsi="Times New Roman" w:cs="Times New Roman"/>
          <w:sz w:val="28"/>
          <w:szCs w:val="28"/>
        </w:rPr>
        <w:lastRenderedPageBreak/>
        <w:t>https://knd.gosuslugi.ru/. На указанной платформе имеется вся необходимая информация для подачи жалобы, а также специальная форма для заполнения.</w:t>
      </w:r>
    </w:p>
    <w:p w:rsidR="00F71655" w:rsidRPr="00F92661" w:rsidRDefault="00F71655" w:rsidP="00F9266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2661" w:rsidRPr="005A253D" w:rsidRDefault="00F92661" w:rsidP="00F92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F92661" w:rsidRPr="005A253D" w:rsidRDefault="00F92661" w:rsidP="00F92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5A253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A253D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F92661" w:rsidRPr="005A253D" w:rsidRDefault="00F92661" w:rsidP="00F92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F92661" w:rsidRPr="005A253D" w:rsidRDefault="00F92661" w:rsidP="00F92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8-938-169-55-69</w:t>
      </w:r>
    </w:p>
    <w:p w:rsidR="00F92661" w:rsidRPr="005A253D" w:rsidRDefault="00F92661" w:rsidP="00F92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F92661" w:rsidRPr="005A253D" w:rsidRDefault="00F92661" w:rsidP="00F926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53D">
        <w:rPr>
          <w:rFonts w:ascii="Times New Roman" w:hAnsi="Times New Roman" w:cs="Times New Roman"/>
          <w:sz w:val="28"/>
          <w:szCs w:val="28"/>
        </w:rPr>
        <w:t>www.rosreestr.gov.ru</w:t>
      </w:r>
    </w:p>
    <w:p w:rsidR="00F71655" w:rsidRPr="00F71655" w:rsidRDefault="00F71655" w:rsidP="00F7165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F71655" w:rsidRPr="00F7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B6"/>
    <w:rsid w:val="003526E2"/>
    <w:rsid w:val="00C95EB6"/>
    <w:rsid w:val="00D46CAC"/>
    <w:rsid w:val="00F71655"/>
    <w:rsid w:val="00F9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BAB66-25DC-4295-84DA-8DD5EB9C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2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2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2024-10-03T06:50:00Z</cp:lastPrinted>
  <dcterms:created xsi:type="dcterms:W3CDTF">2024-10-03T06:53:00Z</dcterms:created>
  <dcterms:modified xsi:type="dcterms:W3CDTF">2024-10-03T06:53:00Z</dcterms:modified>
</cp:coreProperties>
</file>