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9F9" w:rsidRDefault="003719F9" w:rsidP="003719F9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831DB5D" wp14:editId="6BB96296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19F9" w:rsidRPr="008F534C" w:rsidRDefault="003719F9" w:rsidP="003719F9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Пресс-релиз    </w:t>
      </w:r>
      <w:r w:rsidRPr="00C20B1A">
        <w:rPr>
          <w:b/>
          <w:sz w:val="24"/>
          <w:szCs w:val="24"/>
        </w:rPr>
        <w:t xml:space="preserve">                                                                                      </w:t>
      </w:r>
      <w:r>
        <w:rPr>
          <w:b/>
          <w:sz w:val="24"/>
          <w:szCs w:val="24"/>
        </w:rPr>
        <w:t xml:space="preserve">                            </w:t>
      </w:r>
      <w:r>
        <w:rPr>
          <w:b/>
          <w:sz w:val="24"/>
          <w:szCs w:val="24"/>
        </w:rPr>
        <w:t>05.07.2024</w:t>
      </w:r>
    </w:p>
    <w:p w:rsidR="003719F9" w:rsidRDefault="003719F9" w:rsidP="003719F9">
      <w:pPr>
        <w:rPr>
          <w:b/>
          <w:sz w:val="28"/>
          <w:szCs w:val="28"/>
        </w:rPr>
      </w:pPr>
    </w:p>
    <w:p w:rsidR="00786D84" w:rsidRPr="0084756C" w:rsidRDefault="0084756C" w:rsidP="008475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Почему важно регистрировать</w:t>
      </w:r>
      <w:r w:rsidR="00A3226C" w:rsidRPr="0084756C">
        <w:rPr>
          <w:b/>
          <w:sz w:val="28"/>
          <w:szCs w:val="28"/>
        </w:rPr>
        <w:t xml:space="preserve"> прав</w:t>
      </w:r>
      <w:r>
        <w:rPr>
          <w:b/>
          <w:sz w:val="28"/>
          <w:szCs w:val="28"/>
        </w:rPr>
        <w:t>а</w:t>
      </w:r>
      <w:r w:rsidR="00A3226C" w:rsidRPr="0084756C">
        <w:rPr>
          <w:b/>
          <w:sz w:val="28"/>
          <w:szCs w:val="28"/>
        </w:rPr>
        <w:t xml:space="preserve"> на ранее учтенные </w:t>
      </w:r>
      <w:r w:rsidR="00BD6216" w:rsidRPr="0084756C">
        <w:rPr>
          <w:b/>
          <w:sz w:val="28"/>
          <w:szCs w:val="28"/>
        </w:rPr>
        <w:t>объекты недвижимости</w:t>
      </w:r>
      <w:r w:rsidR="00916923">
        <w:rPr>
          <w:b/>
          <w:sz w:val="28"/>
          <w:szCs w:val="28"/>
        </w:rPr>
        <w:t>?</w:t>
      </w:r>
      <w:bookmarkStart w:id="0" w:name="_GoBack"/>
      <w:bookmarkEnd w:id="0"/>
    </w:p>
    <w:p w:rsidR="00BD6216" w:rsidRDefault="00BD6216" w:rsidP="00786D84">
      <w:pPr>
        <w:jc w:val="both"/>
        <w:rPr>
          <w:sz w:val="28"/>
          <w:szCs w:val="28"/>
        </w:rPr>
      </w:pPr>
    </w:p>
    <w:p w:rsidR="009423E9" w:rsidRPr="00786D84" w:rsidRDefault="00786D84" w:rsidP="00786D84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Pr="00786D84">
        <w:rPr>
          <w:i/>
          <w:sz w:val="28"/>
          <w:szCs w:val="28"/>
        </w:rPr>
        <w:t xml:space="preserve">Минимущество Ростовской области, </w:t>
      </w:r>
      <w:r w:rsidR="005D6AE2" w:rsidRPr="00786D84">
        <w:rPr>
          <w:i/>
          <w:sz w:val="28"/>
          <w:szCs w:val="28"/>
        </w:rPr>
        <w:t>Управление Росреестра по Ростовской области</w:t>
      </w:r>
      <w:r w:rsidR="005D6AE2">
        <w:rPr>
          <w:i/>
          <w:sz w:val="28"/>
          <w:szCs w:val="28"/>
        </w:rPr>
        <w:t>,</w:t>
      </w:r>
      <w:r w:rsidR="005D6AE2" w:rsidRPr="00786D84">
        <w:rPr>
          <w:i/>
          <w:sz w:val="28"/>
          <w:szCs w:val="28"/>
        </w:rPr>
        <w:t xml:space="preserve"> </w:t>
      </w:r>
      <w:r w:rsidRPr="00786D84">
        <w:rPr>
          <w:i/>
          <w:sz w:val="28"/>
          <w:szCs w:val="28"/>
        </w:rPr>
        <w:t>Р</w:t>
      </w:r>
      <w:r w:rsidR="003E2642">
        <w:rPr>
          <w:i/>
          <w:sz w:val="28"/>
          <w:szCs w:val="28"/>
        </w:rPr>
        <w:t>оскадастр по Ростовской области</w:t>
      </w:r>
      <w:r w:rsidRPr="00786D84">
        <w:rPr>
          <w:i/>
          <w:sz w:val="28"/>
          <w:szCs w:val="28"/>
        </w:rPr>
        <w:t xml:space="preserve"> рекомендует правообладателям оформ</w:t>
      </w:r>
      <w:r>
        <w:rPr>
          <w:i/>
          <w:sz w:val="28"/>
          <w:szCs w:val="28"/>
        </w:rPr>
        <w:t>ить свои права на ранее учтенные</w:t>
      </w:r>
      <w:r w:rsidR="00A3226C">
        <w:rPr>
          <w:i/>
          <w:sz w:val="28"/>
          <w:szCs w:val="28"/>
        </w:rPr>
        <w:t xml:space="preserve"> земельные участки (т.е. земельные участки были когда-то выделены, а права на них не зарегистрированы)</w:t>
      </w:r>
      <w:r w:rsidRPr="00786D84">
        <w:rPr>
          <w:i/>
          <w:sz w:val="28"/>
          <w:szCs w:val="28"/>
        </w:rPr>
        <w:t xml:space="preserve">, </w:t>
      </w:r>
      <w:r w:rsidR="00135D1B">
        <w:rPr>
          <w:i/>
          <w:sz w:val="28"/>
          <w:szCs w:val="28"/>
        </w:rPr>
        <w:t xml:space="preserve">определить границы, </w:t>
      </w:r>
      <w:r w:rsidRPr="00786D84">
        <w:rPr>
          <w:i/>
          <w:sz w:val="28"/>
          <w:szCs w:val="28"/>
        </w:rPr>
        <w:t>внести сведения в Единый государственный реестр недвижимости</w:t>
      </w:r>
      <w:r>
        <w:rPr>
          <w:i/>
          <w:sz w:val="28"/>
          <w:szCs w:val="28"/>
        </w:rPr>
        <w:t xml:space="preserve"> (ЕГРН).</w:t>
      </w:r>
      <w:r w:rsidRPr="00786D84">
        <w:rPr>
          <w:i/>
          <w:sz w:val="28"/>
          <w:szCs w:val="28"/>
        </w:rPr>
        <w:t xml:space="preserve"> Эти действия позволят отразиться сведениям на Публичной кадастровой карте, чт</w:t>
      </w:r>
      <w:r w:rsidR="005D6AE2">
        <w:rPr>
          <w:i/>
          <w:sz w:val="28"/>
          <w:szCs w:val="28"/>
        </w:rPr>
        <w:t xml:space="preserve">о, в т.ч. </w:t>
      </w:r>
      <w:r w:rsidR="00AF38C2">
        <w:rPr>
          <w:i/>
          <w:sz w:val="28"/>
          <w:szCs w:val="28"/>
        </w:rPr>
        <w:t>защитит В</w:t>
      </w:r>
      <w:r w:rsidRPr="00786D84">
        <w:rPr>
          <w:i/>
          <w:sz w:val="28"/>
          <w:szCs w:val="28"/>
        </w:rPr>
        <w:t xml:space="preserve">аше имущество от притязаний третьих лиц. </w:t>
      </w:r>
    </w:p>
    <w:p w:rsidR="00786D84" w:rsidRDefault="00786D84" w:rsidP="00786D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Зачем оформлять права на ранее учтенные земельные участки</w:t>
      </w:r>
      <w:r w:rsidRPr="000805C5">
        <w:rPr>
          <w:color w:val="000000"/>
          <w:sz w:val="28"/>
          <w:szCs w:val="28"/>
          <w:shd w:val="clear" w:color="auto" w:fill="FFFFFF"/>
        </w:rPr>
        <w:t>?</w:t>
      </w:r>
    </w:p>
    <w:p w:rsidR="00786D84" w:rsidRDefault="00786D84" w:rsidP="00786D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805C5">
        <w:rPr>
          <w:color w:val="000000"/>
          <w:sz w:val="28"/>
          <w:szCs w:val="28"/>
          <w:shd w:val="clear" w:color="auto" w:fill="FFFFFF"/>
        </w:rPr>
        <w:t>Государственная регистрация прав в ЕГРН:</w:t>
      </w:r>
    </w:p>
    <w:p w:rsidR="00786D84" w:rsidRDefault="00786D84" w:rsidP="00786D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805C5">
        <w:rPr>
          <w:color w:val="000000"/>
          <w:sz w:val="28"/>
          <w:szCs w:val="28"/>
          <w:shd w:val="clear" w:color="auto" w:fill="FFFFFF"/>
        </w:rPr>
        <w:t xml:space="preserve">- </w:t>
      </w:r>
      <w:r w:rsidRPr="00B709BA">
        <w:rPr>
          <w:b/>
          <w:color w:val="000000"/>
          <w:sz w:val="28"/>
          <w:szCs w:val="28"/>
          <w:shd w:val="clear" w:color="auto" w:fill="FFFFFF"/>
        </w:rPr>
        <w:t>обеспечивает защиту имущественных прав</w:t>
      </w:r>
      <w:r w:rsidRPr="000805C5">
        <w:rPr>
          <w:color w:val="000000"/>
          <w:sz w:val="28"/>
          <w:szCs w:val="28"/>
          <w:shd w:val="clear" w:color="auto" w:fill="FFFFFF"/>
        </w:rPr>
        <w:t xml:space="preserve"> </w:t>
      </w:r>
      <w:r w:rsidRPr="00EC04D1">
        <w:rPr>
          <w:b/>
          <w:color w:val="000000"/>
          <w:sz w:val="28"/>
          <w:szCs w:val="28"/>
          <w:shd w:val="clear" w:color="auto" w:fill="FFFFFF"/>
        </w:rPr>
        <w:t>собственников со стороны государства.</w:t>
      </w:r>
      <w:r w:rsidRPr="000805C5">
        <w:rPr>
          <w:color w:val="000000"/>
          <w:sz w:val="28"/>
          <w:szCs w:val="28"/>
          <w:shd w:val="clear" w:color="auto" w:fill="FFFFFF"/>
        </w:rPr>
        <w:t xml:space="preserve"> В частности, правообладатель зарегистрированного в ЕГРН имущества может подавать заявление о внесении в ЕГРН записи о невозможности государственной регистрации переход</w:t>
      </w:r>
      <w:r>
        <w:rPr>
          <w:color w:val="000000"/>
          <w:sz w:val="28"/>
          <w:szCs w:val="28"/>
          <w:shd w:val="clear" w:color="auto" w:fill="FFFFFF"/>
        </w:rPr>
        <w:t>а права без его личного участия;</w:t>
      </w:r>
    </w:p>
    <w:p w:rsidR="00786D84" w:rsidRDefault="00786D84" w:rsidP="00786D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805C5">
        <w:rPr>
          <w:color w:val="000000"/>
          <w:sz w:val="28"/>
          <w:szCs w:val="28"/>
          <w:shd w:val="clear" w:color="auto" w:fill="FFFFFF"/>
        </w:rPr>
        <w:t xml:space="preserve">- </w:t>
      </w:r>
      <w:r w:rsidRPr="00B709BA">
        <w:rPr>
          <w:b/>
          <w:color w:val="000000"/>
          <w:sz w:val="28"/>
          <w:szCs w:val="28"/>
          <w:shd w:val="clear" w:color="auto" w:fill="FFFFFF"/>
        </w:rPr>
        <w:t>необходима при совершении сделок</w:t>
      </w:r>
      <w:r w:rsidRPr="000805C5">
        <w:rPr>
          <w:color w:val="000000"/>
          <w:sz w:val="28"/>
          <w:szCs w:val="28"/>
          <w:shd w:val="clear" w:color="auto" w:fill="FFFFFF"/>
        </w:rPr>
        <w:t xml:space="preserve"> с недвижимым имуществом (дарение, купля-продажа,</w:t>
      </w:r>
      <w:r>
        <w:rPr>
          <w:color w:val="000000"/>
          <w:sz w:val="28"/>
          <w:szCs w:val="28"/>
          <w:shd w:val="clear" w:color="auto" w:fill="FFFFFF"/>
        </w:rPr>
        <w:t xml:space="preserve"> аренда, оформление наследства);</w:t>
      </w:r>
    </w:p>
    <w:p w:rsidR="00786D84" w:rsidRDefault="00786D84" w:rsidP="00786D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805C5">
        <w:rPr>
          <w:color w:val="000000"/>
          <w:sz w:val="28"/>
          <w:szCs w:val="28"/>
          <w:shd w:val="clear" w:color="auto" w:fill="FFFFFF"/>
        </w:rPr>
        <w:t xml:space="preserve">- </w:t>
      </w:r>
      <w:r w:rsidRPr="00B709BA">
        <w:rPr>
          <w:b/>
          <w:color w:val="000000"/>
          <w:sz w:val="28"/>
          <w:szCs w:val="28"/>
          <w:shd w:val="clear" w:color="auto" w:fill="FFFFFF"/>
        </w:rPr>
        <w:t>необходима при рассмотрении вопросов компенсации</w:t>
      </w:r>
      <w:r w:rsidRPr="000805C5">
        <w:rPr>
          <w:color w:val="000000"/>
          <w:sz w:val="28"/>
          <w:szCs w:val="28"/>
          <w:shd w:val="clear" w:color="auto" w:fill="FFFFFF"/>
        </w:rPr>
        <w:t xml:space="preserve"> при ограничении прав на землю, утраты имущества в результате стихийных бедствий</w:t>
      </w:r>
      <w:r>
        <w:rPr>
          <w:color w:val="000000"/>
          <w:sz w:val="28"/>
          <w:szCs w:val="28"/>
          <w:shd w:val="clear" w:color="auto" w:fill="FFFFFF"/>
        </w:rPr>
        <w:t>, изъятии земель для государственных и муниципальных нужд;</w:t>
      </w:r>
    </w:p>
    <w:p w:rsidR="00786D84" w:rsidRDefault="00786D84" w:rsidP="00786D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B709BA">
        <w:rPr>
          <w:b/>
          <w:color w:val="000000"/>
          <w:sz w:val="28"/>
          <w:szCs w:val="28"/>
          <w:shd w:val="clear" w:color="auto" w:fill="FFFFFF"/>
        </w:rPr>
        <w:t>необходима для подключения к инженерным сетям</w:t>
      </w:r>
      <w:r>
        <w:rPr>
          <w:color w:val="000000"/>
          <w:sz w:val="28"/>
          <w:szCs w:val="28"/>
          <w:shd w:val="clear" w:color="auto" w:fill="FFFFFF"/>
        </w:rPr>
        <w:t xml:space="preserve"> (газопроводам, водопроводам, канализации, электросетям).</w:t>
      </w:r>
    </w:p>
    <w:p w:rsidR="00786D84" w:rsidRDefault="00786D84" w:rsidP="00786D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805C5">
        <w:rPr>
          <w:color w:val="000000"/>
          <w:sz w:val="28"/>
          <w:szCs w:val="28"/>
          <w:shd w:val="clear" w:color="auto" w:fill="FFFFFF"/>
        </w:rPr>
        <w:t xml:space="preserve">Как поступить если права на принадлежащие </w:t>
      </w:r>
      <w:r>
        <w:rPr>
          <w:color w:val="000000"/>
          <w:sz w:val="28"/>
          <w:szCs w:val="28"/>
          <w:shd w:val="clear" w:color="auto" w:fill="FFFFFF"/>
        </w:rPr>
        <w:t>В</w:t>
      </w:r>
      <w:r w:rsidRPr="000805C5">
        <w:rPr>
          <w:color w:val="000000"/>
          <w:sz w:val="28"/>
          <w:szCs w:val="28"/>
          <w:shd w:val="clear" w:color="auto" w:fill="FFFFFF"/>
        </w:rPr>
        <w:t>ам объекты недвижимости не зарегистрированы в ЕГРН?</w:t>
      </w:r>
    </w:p>
    <w:p w:rsidR="00786D84" w:rsidRDefault="00786D84" w:rsidP="00786D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709BA">
        <w:rPr>
          <w:b/>
          <w:color w:val="000000"/>
          <w:sz w:val="28"/>
          <w:szCs w:val="28"/>
          <w:shd w:val="clear" w:color="auto" w:fill="FFFFFF"/>
        </w:rPr>
        <w:t>Первый вариант</w:t>
      </w:r>
      <w:r>
        <w:rPr>
          <w:b/>
          <w:color w:val="000000"/>
          <w:sz w:val="28"/>
          <w:szCs w:val="28"/>
          <w:shd w:val="clear" w:color="auto" w:fill="FFFFFF"/>
        </w:rPr>
        <w:t>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0805C5">
        <w:rPr>
          <w:color w:val="000000"/>
          <w:spacing w:val="-8"/>
          <w:sz w:val="28"/>
          <w:szCs w:val="28"/>
          <w:shd w:val="clear" w:color="auto" w:fill="FFFFFF"/>
        </w:rPr>
        <w:t>о</w:t>
      </w:r>
      <w:r w:rsidRPr="000805C5">
        <w:rPr>
          <w:color w:val="000000"/>
          <w:sz w:val="28"/>
          <w:szCs w:val="28"/>
          <w:shd w:val="clear" w:color="auto" w:fill="FFFFFF"/>
        </w:rPr>
        <w:t>братиться в</w:t>
      </w:r>
      <w:r>
        <w:rPr>
          <w:color w:val="000000"/>
          <w:sz w:val="28"/>
          <w:szCs w:val="28"/>
          <w:shd w:val="clear" w:color="auto" w:fill="FFFFFF"/>
        </w:rPr>
        <w:t xml:space="preserve"> местную</w:t>
      </w:r>
      <w:r w:rsidRPr="000805C5">
        <w:rPr>
          <w:color w:val="000000"/>
          <w:sz w:val="28"/>
          <w:szCs w:val="28"/>
          <w:shd w:val="clear" w:color="auto" w:fill="FFFFFF"/>
        </w:rPr>
        <w:t xml:space="preserve"> администрацию</w:t>
      </w:r>
      <w:r>
        <w:rPr>
          <w:color w:val="000000"/>
          <w:sz w:val="28"/>
          <w:szCs w:val="28"/>
          <w:shd w:val="clear" w:color="auto" w:fill="FFFFFF"/>
        </w:rPr>
        <w:t xml:space="preserve"> с </w:t>
      </w:r>
      <w:r w:rsidRPr="000805C5">
        <w:rPr>
          <w:color w:val="000000"/>
          <w:sz w:val="28"/>
          <w:szCs w:val="28"/>
          <w:shd w:val="clear" w:color="auto" w:fill="FFFFFF"/>
        </w:rPr>
        <w:t>правоустанавливающим документом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pacing w:val="-8"/>
          <w:sz w:val="28"/>
          <w:szCs w:val="28"/>
          <w:shd w:val="clear" w:color="auto" w:fill="FFFFFF"/>
        </w:rPr>
        <w:t xml:space="preserve">и заявлением (согласием) на государственную регистрацию прав в упрощенном порядке </w:t>
      </w:r>
      <w:r w:rsidRPr="000A66C5">
        <w:rPr>
          <w:color w:val="000000"/>
          <w:sz w:val="28"/>
          <w:szCs w:val="28"/>
          <w:shd w:val="clear" w:color="auto" w:fill="FFFFFF"/>
        </w:rPr>
        <w:t>в отношении земельных участков, предназначенных для ведения личного подсобного хозяйства, огородничества, садоводства, индивидуального гаражного или индивидуального жилищного строительства, и находящихся на таких земельных участках объектов капитального строительства.</w:t>
      </w:r>
    </w:p>
    <w:p w:rsidR="00786D84" w:rsidRDefault="00786D84" w:rsidP="00786D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709BA">
        <w:rPr>
          <w:b/>
          <w:color w:val="000000"/>
          <w:sz w:val="28"/>
          <w:szCs w:val="28"/>
          <w:shd w:val="clear" w:color="auto" w:fill="FFFFFF"/>
        </w:rPr>
        <w:t>Второй вариант</w:t>
      </w:r>
      <w:r w:rsidR="001A4CB7">
        <w:rPr>
          <w:b/>
          <w:color w:val="000000"/>
          <w:sz w:val="28"/>
          <w:szCs w:val="28"/>
          <w:shd w:val="clear" w:color="auto" w:fill="FFFFFF"/>
        </w:rPr>
        <w:t>:</w:t>
      </w:r>
      <w:r w:rsidRPr="000805C5">
        <w:rPr>
          <w:color w:val="000000"/>
          <w:sz w:val="28"/>
          <w:szCs w:val="28"/>
          <w:shd w:val="clear" w:color="auto" w:fill="FFFFFF"/>
        </w:rPr>
        <w:t xml:space="preserve"> самостоятельно обратиться за государственной регистрацией права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0805C5">
        <w:rPr>
          <w:color w:val="000000"/>
          <w:sz w:val="28"/>
          <w:szCs w:val="28"/>
          <w:shd w:val="clear" w:color="auto" w:fill="FFFFFF"/>
        </w:rPr>
        <w:t>в ближайший офис МФЦ с паспортом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0805C5">
        <w:rPr>
          <w:color w:val="000000"/>
          <w:sz w:val="28"/>
          <w:szCs w:val="28"/>
          <w:shd w:val="clear" w:color="auto" w:fill="FFFFFF"/>
        </w:rPr>
        <w:t>и правоустанавливающим документом. Специалисты МФЦ помогут написать соответствующее заявление.</w:t>
      </w:r>
    </w:p>
    <w:p w:rsidR="00786D84" w:rsidRPr="00B709BA" w:rsidRDefault="00786D84" w:rsidP="00786D84">
      <w:pPr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B709BA">
        <w:rPr>
          <w:b/>
          <w:color w:val="000000"/>
          <w:sz w:val="28"/>
          <w:szCs w:val="28"/>
          <w:shd w:val="clear" w:color="auto" w:fill="FFFFFF"/>
        </w:rPr>
        <w:t>Обращаем внимание, что государственная регистрация пра</w:t>
      </w:r>
      <w:r w:rsidR="00A3226C">
        <w:rPr>
          <w:b/>
          <w:color w:val="000000"/>
          <w:sz w:val="28"/>
          <w:szCs w:val="28"/>
          <w:shd w:val="clear" w:color="auto" w:fill="FFFFFF"/>
        </w:rPr>
        <w:t xml:space="preserve">ва </w:t>
      </w:r>
      <w:r w:rsidRPr="00B709BA">
        <w:rPr>
          <w:b/>
          <w:color w:val="000000"/>
          <w:sz w:val="28"/>
          <w:szCs w:val="28"/>
          <w:shd w:val="clear" w:color="auto" w:fill="FFFFFF"/>
        </w:rPr>
        <w:t>в</w:t>
      </w:r>
      <w:r>
        <w:rPr>
          <w:b/>
          <w:color w:val="000000"/>
          <w:sz w:val="28"/>
          <w:szCs w:val="28"/>
          <w:shd w:val="clear" w:color="auto" w:fill="FFFFFF"/>
        </w:rPr>
        <w:t> </w:t>
      </w:r>
      <w:r w:rsidRPr="00B709BA">
        <w:rPr>
          <w:b/>
          <w:color w:val="000000"/>
          <w:sz w:val="28"/>
          <w:szCs w:val="28"/>
          <w:shd w:val="clear" w:color="auto" w:fill="FFFFFF"/>
        </w:rPr>
        <w:t>ЕГРН, возникшего до 31.01.1998, будет бесплатной!</w:t>
      </w:r>
    </w:p>
    <w:p w:rsidR="00786D84" w:rsidRDefault="00786D84" w:rsidP="00786D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Узнать зарегистрированы ли права в ЕГРН или нет можно на сайте Росреестра через сервис «Сведения об объектах недвижимости в режиме </w:t>
      </w:r>
      <w:r>
        <w:rPr>
          <w:color w:val="000000"/>
          <w:sz w:val="28"/>
          <w:szCs w:val="28"/>
          <w:shd w:val="clear" w:color="auto" w:fill="FFFFFF"/>
          <w:lang w:val="en-US"/>
        </w:rPr>
        <w:t>online</w:t>
      </w:r>
      <w:r>
        <w:rPr>
          <w:color w:val="000000"/>
          <w:sz w:val="28"/>
          <w:szCs w:val="28"/>
          <w:shd w:val="clear" w:color="auto" w:fill="FFFFFF"/>
        </w:rPr>
        <w:t xml:space="preserve">» </w:t>
      </w:r>
      <w:r>
        <w:rPr>
          <w:color w:val="000000"/>
          <w:sz w:val="28"/>
          <w:szCs w:val="28"/>
          <w:shd w:val="clear" w:color="auto" w:fill="FFFFFF"/>
        </w:rPr>
        <w:lastRenderedPageBreak/>
        <w:t>(</w:t>
      </w:r>
      <w:hyperlink r:id="rId5" w:history="1">
        <w:r w:rsidRPr="008B028A">
          <w:rPr>
            <w:rStyle w:val="a5"/>
            <w:sz w:val="28"/>
            <w:szCs w:val="28"/>
            <w:shd w:val="clear" w:color="auto" w:fill="FFFFFF"/>
          </w:rPr>
          <w:t>https://lk.rosreestr.ru/eservices/real-estate-objects-online</w:t>
        </w:r>
      </w:hyperlink>
      <w:r>
        <w:rPr>
          <w:color w:val="000000"/>
          <w:sz w:val="28"/>
          <w:szCs w:val="28"/>
          <w:shd w:val="clear" w:color="auto" w:fill="FFFFFF"/>
        </w:rPr>
        <w:t>), а также</w:t>
      </w:r>
      <w:r w:rsidRPr="00F61838">
        <w:rPr>
          <w:color w:val="000000"/>
          <w:sz w:val="28"/>
          <w:szCs w:val="28"/>
          <w:shd w:val="clear" w:color="auto" w:fill="FFFFFF"/>
        </w:rPr>
        <w:t xml:space="preserve"> на официальном сайте минимущества Ростовской области в разделе «</w:t>
      </w:r>
      <w:r>
        <w:rPr>
          <w:color w:val="000000"/>
          <w:sz w:val="28"/>
          <w:szCs w:val="28"/>
          <w:shd w:val="clear" w:color="auto" w:fill="FFFFFF"/>
        </w:rPr>
        <w:t>Деятельность/Выявление правообладателей ранее учтенных объектов недвижимости» (</w:t>
      </w:r>
      <w:hyperlink r:id="rId6" w:history="1">
        <w:r w:rsidRPr="0092614D">
          <w:rPr>
            <w:rStyle w:val="a5"/>
            <w:sz w:val="28"/>
            <w:szCs w:val="28"/>
            <w:shd w:val="clear" w:color="auto" w:fill="FFFFFF"/>
          </w:rPr>
          <w:t>https://mioro.donland.ru/activity/50313/</w:t>
        </w:r>
      </w:hyperlink>
      <w:r>
        <w:rPr>
          <w:color w:val="000000"/>
          <w:sz w:val="28"/>
          <w:szCs w:val="28"/>
          <w:shd w:val="clear" w:color="auto" w:fill="FFFFFF"/>
        </w:rPr>
        <w:t>).</w:t>
      </w:r>
    </w:p>
    <w:p w:rsidR="00786D84" w:rsidRPr="00BD6216" w:rsidRDefault="00BD6216" w:rsidP="00786D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D6216">
        <w:rPr>
          <w:color w:val="000000"/>
          <w:sz w:val="28"/>
          <w:szCs w:val="28"/>
          <w:shd w:val="clear" w:color="auto" w:fill="FFFFFF"/>
        </w:rPr>
        <w:t xml:space="preserve">Кроме того, в </w:t>
      </w:r>
      <w:r w:rsidR="00786D84" w:rsidRPr="00BD6216">
        <w:rPr>
          <w:color w:val="000000"/>
          <w:sz w:val="28"/>
          <w:szCs w:val="28"/>
          <w:shd w:val="clear" w:color="auto" w:fill="FFFFFF"/>
        </w:rPr>
        <w:t xml:space="preserve">случае, если </w:t>
      </w:r>
      <w:r w:rsidR="001A4CB7" w:rsidRPr="00BD6216">
        <w:rPr>
          <w:color w:val="000000"/>
          <w:sz w:val="28"/>
          <w:szCs w:val="28"/>
          <w:shd w:val="clear" w:color="auto" w:fill="FFFFFF"/>
        </w:rPr>
        <w:t xml:space="preserve">принадлежащие правообладателю </w:t>
      </w:r>
      <w:r w:rsidR="00786D84" w:rsidRPr="00BD6216">
        <w:rPr>
          <w:color w:val="000000"/>
          <w:sz w:val="28"/>
          <w:szCs w:val="28"/>
          <w:shd w:val="clear" w:color="auto" w:fill="FFFFFF"/>
        </w:rPr>
        <w:t>объекты не являются объектами капитального строительства либо прекратили свое существование, необходимо сообщить о таких объектах в местную администрацию, которая самостоятельно снимет их с кадастрового учета.</w:t>
      </w:r>
    </w:p>
    <w:p w:rsidR="00786D84" w:rsidRDefault="00786D84" w:rsidP="00786D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8196D">
        <w:rPr>
          <w:color w:val="000000"/>
          <w:sz w:val="28"/>
          <w:szCs w:val="28"/>
          <w:shd w:val="clear" w:color="auto" w:fill="FFFFFF"/>
        </w:rPr>
        <w:t xml:space="preserve">Для получения дополнительной информации </w:t>
      </w:r>
      <w:r w:rsidR="00135D1B">
        <w:rPr>
          <w:color w:val="000000"/>
          <w:sz w:val="28"/>
          <w:szCs w:val="28"/>
          <w:shd w:val="clear" w:color="auto" w:fill="FFFFFF"/>
        </w:rPr>
        <w:t xml:space="preserve">можно </w:t>
      </w:r>
      <w:r w:rsidRPr="0028196D">
        <w:rPr>
          <w:color w:val="000000"/>
          <w:sz w:val="28"/>
          <w:szCs w:val="28"/>
          <w:shd w:val="clear" w:color="auto" w:fill="FFFFFF"/>
        </w:rPr>
        <w:t>обратиться</w:t>
      </w:r>
      <w:r>
        <w:rPr>
          <w:color w:val="000000"/>
          <w:sz w:val="28"/>
          <w:szCs w:val="28"/>
          <w:shd w:val="clear" w:color="auto" w:fill="FFFFFF"/>
        </w:rPr>
        <w:t>:</w:t>
      </w:r>
    </w:p>
    <w:p w:rsidR="00786D84" w:rsidRDefault="00786D84" w:rsidP="00786D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минимущество Ростовской области, тел: 8(863)240-55-71;</w:t>
      </w:r>
    </w:p>
    <w:p w:rsidR="00786D84" w:rsidRDefault="00786D84" w:rsidP="00786D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Управление Росреестра по Ростовской области, тел: 8-938-169-51-87.</w:t>
      </w:r>
    </w:p>
    <w:p w:rsidR="00786D84" w:rsidRPr="00786D84" w:rsidRDefault="00786D84">
      <w:pPr>
        <w:rPr>
          <w:sz w:val="28"/>
          <w:szCs w:val="28"/>
        </w:rPr>
      </w:pPr>
    </w:p>
    <w:p w:rsidR="00786D84" w:rsidRPr="00786D84" w:rsidRDefault="00786D84">
      <w:pPr>
        <w:rPr>
          <w:sz w:val="28"/>
          <w:szCs w:val="28"/>
        </w:rPr>
      </w:pPr>
    </w:p>
    <w:sectPr w:rsidR="00786D84" w:rsidRPr="00786D84" w:rsidSect="003F5F0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86D84"/>
    <w:rsid w:val="000E2640"/>
    <w:rsid w:val="00115A44"/>
    <w:rsid w:val="00135D1B"/>
    <w:rsid w:val="00147988"/>
    <w:rsid w:val="001A4CB7"/>
    <w:rsid w:val="0025366B"/>
    <w:rsid w:val="0035693A"/>
    <w:rsid w:val="00363E45"/>
    <w:rsid w:val="003719F9"/>
    <w:rsid w:val="003E2642"/>
    <w:rsid w:val="003F5F04"/>
    <w:rsid w:val="00421BCB"/>
    <w:rsid w:val="00424A51"/>
    <w:rsid w:val="005D6AE2"/>
    <w:rsid w:val="005F1BFE"/>
    <w:rsid w:val="00786D84"/>
    <w:rsid w:val="0084756C"/>
    <w:rsid w:val="00916923"/>
    <w:rsid w:val="009423E9"/>
    <w:rsid w:val="00982228"/>
    <w:rsid w:val="00984D92"/>
    <w:rsid w:val="00A3226C"/>
    <w:rsid w:val="00AF38C2"/>
    <w:rsid w:val="00BD6216"/>
    <w:rsid w:val="00D4334E"/>
    <w:rsid w:val="00E97326"/>
    <w:rsid w:val="00EC6194"/>
    <w:rsid w:val="00EF6C65"/>
    <w:rsid w:val="00F37CB1"/>
    <w:rsid w:val="00F9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5B2A3"/>
  <w15:docId w15:val="{024FF4BF-7281-444D-BD16-CF0ED56F8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64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E2640"/>
    <w:pPr>
      <w:keepNext/>
      <w:overflowPunct/>
      <w:adjustRightInd/>
      <w:textAlignment w:val="auto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2640"/>
    <w:rPr>
      <w:sz w:val="24"/>
      <w:szCs w:val="24"/>
    </w:rPr>
  </w:style>
  <w:style w:type="paragraph" w:styleId="a3">
    <w:name w:val="No Spacing"/>
    <w:uiPriority w:val="1"/>
    <w:qFormat/>
    <w:rsid w:val="000E2640"/>
    <w:pPr>
      <w:overflowPunct w:val="0"/>
      <w:autoSpaceDE w:val="0"/>
      <w:autoSpaceDN w:val="0"/>
      <w:adjustRightInd w:val="0"/>
      <w:textAlignment w:val="baseline"/>
    </w:pPr>
  </w:style>
  <w:style w:type="paragraph" w:styleId="a4">
    <w:name w:val="List Paragraph"/>
    <w:basedOn w:val="a"/>
    <w:qFormat/>
    <w:rsid w:val="000E264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unhideWhenUsed/>
    <w:rsid w:val="00786D8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1692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169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oro.donland.ru/activity/50313/" TargetMode="External"/><Relationship Id="rId5" Type="http://schemas.openxmlformats.org/officeDocument/2006/relationships/hyperlink" Target="https://lk.rosreestr.ru/eservices/real-estate-objects-onlin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OMRudyuk</dc:creator>
  <cp:lastModifiedBy>Фатеева Татьяна Александровна</cp:lastModifiedBy>
  <cp:revision>4</cp:revision>
  <cp:lastPrinted>2024-07-11T06:36:00Z</cp:lastPrinted>
  <dcterms:created xsi:type="dcterms:W3CDTF">2024-05-31T11:55:00Z</dcterms:created>
  <dcterms:modified xsi:type="dcterms:W3CDTF">2024-07-11T06:55:00Z</dcterms:modified>
</cp:coreProperties>
</file>