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BE388" w14:textId="77777777" w:rsidR="00095DA1" w:rsidRDefault="00095DA1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2D6E964C" w14:textId="58CA4EBF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06889C2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РОСТОВСКАЯ ОБЛАСТЬ</w:t>
      </w:r>
    </w:p>
    <w:p w14:paraId="41DA728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МАТВЕЕВО-КУРГАНСКИЙ РАЙОН</w:t>
      </w:r>
    </w:p>
    <w:p w14:paraId="7467BADE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</w:t>
      </w:r>
    </w:p>
    <w:p w14:paraId="4A78C817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 w:rsidRPr="007D6187">
        <w:rPr>
          <w:rFonts w:ascii="Times New Roman" w:hAnsi="Times New Roman" w:cs="Times New Roman"/>
          <w:b/>
          <w:bCs/>
          <w:sz w:val="24"/>
          <w:szCs w:val="24"/>
        </w:rPr>
        <w:t>НОВОНИКОЛАЕВСКОЕ  СЕЛЬСКОЕ</w:t>
      </w:r>
      <w:proofErr w:type="gramEnd"/>
      <w:r w:rsidRPr="007D6187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ПОСЕЛЕНИЕ»</w:t>
      </w:r>
    </w:p>
    <w:p w14:paraId="16A0F47F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0735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СОБРАНИЕ ДЕПУТАТОВ НОВОНИКОЛАЕВСКОГО СЕЛЬСКОГО ПОСЕЛЕНИЯ</w:t>
      </w:r>
    </w:p>
    <w:p w14:paraId="52E4D9B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05164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14:paraId="6DB80416" w14:textId="77777777" w:rsidR="000B5AA3" w:rsidRPr="007253B6" w:rsidRDefault="000B5AA3" w:rsidP="000B5A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81B807" w14:textId="3848B501" w:rsidR="000B5AA3" w:rsidRPr="00D6392F" w:rsidRDefault="000B5AA3" w:rsidP="000B5AA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.202</w:t>
      </w:r>
      <w:r w:rsidR="00BF694F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                                      </w:t>
      </w:r>
      <w:r w:rsidRPr="00D6392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       </w:t>
      </w:r>
      <w:r w:rsidR="00AF3C5E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</w:t>
      </w:r>
      <w:r w:rsidR="00BF694F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AF3C5E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с. </w:t>
      </w:r>
      <w:r w:rsidR="007D6187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Новониколаевка</w:t>
      </w:r>
    </w:p>
    <w:p w14:paraId="567DBE15" w14:textId="77777777" w:rsidR="000B5AA3" w:rsidRPr="00D6392F" w:rsidRDefault="000B5AA3" w:rsidP="000B5AA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AA822E" w14:textId="77777777" w:rsidR="0099247C" w:rsidRPr="00D6392F" w:rsidRDefault="000B5AA3" w:rsidP="007D6187">
      <w:pPr>
        <w:tabs>
          <w:tab w:val="left" w:pos="4805"/>
          <w:tab w:val="right" w:pos="935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О    внесении   изменений</w:t>
      </w:r>
      <w:r w:rsidR="0099247C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дополнений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в </w:t>
      </w:r>
    </w:p>
    <w:p w14:paraId="2369DA77" w14:textId="7447CE50" w:rsidR="007D6187" w:rsidRPr="00D6392F" w:rsidRDefault="007D6187" w:rsidP="007D618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р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ешение</w:t>
      </w:r>
      <w:r w:rsidR="0099247C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Собрания депутатов Новониколаевского</w:t>
      </w:r>
    </w:p>
    <w:p w14:paraId="580A7289" w14:textId="01817AAB" w:rsidR="007D6187" w:rsidRPr="00D6392F" w:rsidRDefault="007D6187" w:rsidP="007D618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  </w:t>
      </w:r>
      <w:proofErr w:type="gramStart"/>
      <w:r w:rsidR="000B5AA3" w:rsidRPr="00D6392F">
        <w:rPr>
          <w:rFonts w:ascii="Times New Roman" w:hAnsi="Times New Roman" w:cs="Times New Roman"/>
          <w:b/>
          <w:bCs/>
          <w:sz w:val="28"/>
          <w:szCs w:val="28"/>
        </w:rPr>
        <w:t>27.04.2015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года</w:t>
      </w:r>
      <w:proofErr w:type="gramEnd"/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№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96</w:t>
      </w:r>
    </w:p>
    <w:p w14:paraId="7FDBD749" w14:textId="77777777" w:rsidR="007D6187" w:rsidRPr="00D6392F" w:rsidRDefault="007D6187" w:rsidP="007D61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D6392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r w:rsidRPr="00D6392F">
        <w:rPr>
          <w:rFonts w:ascii="Times New Roman" w:hAnsi="Times New Roman" w:cs="Times New Roman"/>
          <w:b/>
          <w:bCs/>
          <w:sz w:val="28"/>
          <w:szCs w:val="28"/>
        </w:rPr>
        <w:t xml:space="preserve">о регулировании </w:t>
      </w:r>
    </w:p>
    <w:p w14:paraId="6C830397" w14:textId="77777777" w:rsidR="007D6187" w:rsidRPr="00D6392F" w:rsidRDefault="007D6187" w:rsidP="007D61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392F">
        <w:rPr>
          <w:rFonts w:ascii="Times New Roman" w:hAnsi="Times New Roman" w:cs="Times New Roman"/>
          <w:b/>
          <w:bCs/>
          <w:sz w:val="28"/>
          <w:szCs w:val="28"/>
        </w:rPr>
        <w:t>земельных отношений в Новониколаевском</w:t>
      </w:r>
    </w:p>
    <w:p w14:paraId="6856F94E" w14:textId="31BC7E10" w:rsidR="007D6187" w:rsidRPr="00D6392F" w:rsidRDefault="007D6187" w:rsidP="007D61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6392F">
        <w:rPr>
          <w:rFonts w:ascii="Times New Roman" w:hAnsi="Times New Roman" w:cs="Times New Roman"/>
          <w:b/>
          <w:bCs/>
          <w:sz w:val="28"/>
          <w:szCs w:val="28"/>
        </w:rPr>
        <w:t>сельском поселении»</w:t>
      </w:r>
      <w:r w:rsidRPr="00D6392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6C255D3" w14:textId="77777777" w:rsidR="000B5AA3" w:rsidRPr="007253B6" w:rsidRDefault="000B5AA3" w:rsidP="000B5AA3">
      <w:pPr>
        <w:pStyle w:val="a6"/>
        <w:rPr>
          <w:sz w:val="28"/>
          <w:szCs w:val="28"/>
        </w:rPr>
      </w:pPr>
    </w:p>
    <w:p w14:paraId="186378BD" w14:textId="5A2FC5ED" w:rsidR="000B5AA3" w:rsidRPr="007253B6" w:rsidRDefault="000B5AA3" w:rsidP="00D6392F">
      <w:pPr>
        <w:tabs>
          <w:tab w:val="left" w:pos="102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53B6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Pr="007253B6">
        <w:rPr>
          <w:rFonts w:ascii="Times New Roman" w:hAnsi="Times New Roman" w:cs="Times New Roman"/>
          <w:bCs/>
          <w:sz w:val="28"/>
          <w:szCs w:val="28"/>
        </w:rPr>
        <w:t>В целях приведения нормативн</w:t>
      </w:r>
      <w:r w:rsidR="007D6187">
        <w:rPr>
          <w:rFonts w:ascii="Times New Roman" w:hAnsi="Times New Roman" w:cs="Times New Roman"/>
          <w:bCs/>
          <w:sz w:val="28"/>
          <w:szCs w:val="28"/>
        </w:rPr>
        <w:t xml:space="preserve">ых правовых актов </w:t>
      </w:r>
      <w:r w:rsidRPr="007253B6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7D6187">
        <w:rPr>
          <w:rFonts w:ascii="Times New Roman" w:hAnsi="Times New Roman" w:cs="Times New Roman"/>
          <w:bCs/>
          <w:sz w:val="28"/>
          <w:szCs w:val="28"/>
        </w:rPr>
        <w:t>Новониколаевское</w:t>
      </w:r>
      <w:r w:rsidRPr="007253B6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 по регулированию земельных отношений в соответствии с действующим земельным законодательством,</w:t>
      </w:r>
      <w:r w:rsidR="006745EB" w:rsidRPr="007253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53B6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Собрание депутатов </w:t>
      </w:r>
      <w:r w:rsidR="007D6187">
        <w:rPr>
          <w:rFonts w:ascii="Times New Roman" w:eastAsia="Calibri" w:hAnsi="Times New Roman" w:cs="Times New Roman"/>
          <w:bCs/>
          <w:sz w:val="28"/>
          <w:szCs w:val="28"/>
        </w:rPr>
        <w:t>Новониколаевского</w:t>
      </w:r>
      <w:r w:rsidRPr="007253B6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14:paraId="309C5336" w14:textId="0BAC81B4" w:rsidR="000B5AA3" w:rsidRDefault="000B5AA3" w:rsidP="000B5AA3">
      <w:pPr>
        <w:tabs>
          <w:tab w:val="left" w:pos="1027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253B6">
        <w:rPr>
          <w:rFonts w:ascii="Times New Roman" w:eastAsia="Calibri" w:hAnsi="Times New Roman" w:cs="Times New Roman"/>
          <w:bCs/>
          <w:sz w:val="28"/>
          <w:szCs w:val="28"/>
        </w:rPr>
        <w:t>РЕШИЛО:</w:t>
      </w:r>
    </w:p>
    <w:p w14:paraId="73F89B79" w14:textId="77777777" w:rsidR="00D6392F" w:rsidRPr="007253B6" w:rsidRDefault="00D6392F" w:rsidP="000B5AA3">
      <w:pPr>
        <w:tabs>
          <w:tab w:val="left" w:pos="1027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310F9D" w14:textId="33957B4A" w:rsidR="000B5AA3" w:rsidRPr="007D6187" w:rsidRDefault="000B5AA3" w:rsidP="00D6392F">
      <w:pPr>
        <w:pStyle w:val="a5"/>
        <w:numPr>
          <w:ilvl w:val="0"/>
          <w:numId w:val="1"/>
        </w:numPr>
        <w:tabs>
          <w:tab w:val="left" w:pos="1027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187">
        <w:rPr>
          <w:rFonts w:ascii="Times New Roman" w:eastAsia="Calibri" w:hAnsi="Times New Roman" w:cs="Times New Roman"/>
          <w:bCs/>
          <w:sz w:val="28"/>
          <w:szCs w:val="28"/>
        </w:rPr>
        <w:t>Внести в решение от 27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>.04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>2015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 </w:t>
      </w:r>
      <w:r w:rsidR="007D6187" w:rsidRPr="007D6187">
        <w:rPr>
          <w:rFonts w:ascii="Times New Roman" w:eastAsia="Calibri" w:hAnsi="Times New Roman" w:cs="Times New Roman"/>
          <w:bCs/>
          <w:sz w:val="28"/>
          <w:szCs w:val="28"/>
        </w:rPr>
        <w:t>96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7D6187" w:rsidRPr="007D6187">
        <w:rPr>
          <w:rFonts w:ascii="Times New Roman" w:hAnsi="Times New Roman" w:cs="Times New Roman"/>
          <w:bCs/>
          <w:sz w:val="28"/>
          <w:szCs w:val="28"/>
        </w:rPr>
        <w:t>п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 xml:space="preserve">оложения </w:t>
      </w:r>
      <w:r w:rsidR="007D6187" w:rsidRPr="007D6187">
        <w:rPr>
          <w:rFonts w:ascii="Times New Roman" w:hAnsi="Times New Roman" w:cs="Times New Roman"/>
          <w:bCs/>
          <w:sz w:val="28"/>
          <w:szCs w:val="28"/>
        </w:rPr>
        <w:t xml:space="preserve">о регулировании земельных отношений в Новониколаевском сельском поселении» 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>следующие изменения</w:t>
      </w:r>
      <w:r w:rsidR="005B0C23" w:rsidRPr="007D6187">
        <w:rPr>
          <w:rFonts w:ascii="Times New Roman" w:eastAsia="Calibri" w:hAnsi="Times New Roman" w:cs="Times New Roman"/>
          <w:bCs/>
          <w:sz w:val="28"/>
          <w:szCs w:val="28"/>
        </w:rPr>
        <w:t xml:space="preserve"> и дополнения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0D30E171" w14:textId="77777777" w:rsidR="006745EB" w:rsidRPr="007253B6" w:rsidRDefault="006745EB" w:rsidP="00D6392F">
      <w:pPr>
        <w:pStyle w:val="a5"/>
        <w:tabs>
          <w:tab w:val="left" w:pos="1027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4552A4" w14:textId="20F68DC8" w:rsidR="003C2D7E" w:rsidRPr="00145AFA" w:rsidRDefault="00D6392F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F0C6D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Подпункт 1, </w:t>
      </w:r>
      <w:proofErr w:type="gramStart"/>
      <w:r w:rsidR="00EF0C6D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 п</w:t>
      </w:r>
      <w:r w:rsidR="006745EB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EF0C6D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="006745EB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статьи 9</w:t>
      </w:r>
      <w:r w:rsidR="003C2D7E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изложить в следующей редакции:</w:t>
      </w:r>
    </w:p>
    <w:p w14:paraId="469BF557" w14:textId="100F450A" w:rsidR="00CB4CD2" w:rsidRPr="007253B6" w:rsidRDefault="00BF694F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6C5FF7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3C2D7E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 </w:t>
      </w:r>
      <w:hyperlink r:id="rId7" w:history="1">
        <w:r w:rsidR="00CB4CD2" w:rsidRPr="007D618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законом</w:t>
        </w:r>
      </w:hyperlink>
      <w:r w:rsidR="00CB4CD2" w:rsidRPr="007D6187">
        <w:rPr>
          <w:rFonts w:ascii="Times New Roman" w:hAnsi="Times New Roman" w:cs="Times New Roman"/>
          <w:sz w:val="28"/>
          <w:szCs w:val="28"/>
          <w:shd w:val="clear" w:color="auto" w:fill="FFFFFF"/>
        </w:rPr>
        <w:t> о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 w14:paraId="2A9349B2" w14:textId="4B1B1DEB" w:rsidR="00CB4CD2" w:rsidRPr="007253B6" w:rsidRDefault="00113263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6C5FF7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 в случаях, предусмотренных </w:t>
      </w:r>
      <w:hyperlink r:id="rId8" w:anchor="dst2477" w:history="1">
        <w:r w:rsidR="00CB4CD2" w:rsidRPr="007D618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пунктом 5 статьи 39.18</w:t>
        </w:r>
      </w:hyperlink>
      <w:r w:rsidR="00CB4CD2" w:rsidRPr="007D6187">
        <w:rPr>
          <w:rFonts w:ascii="Times New Roman" w:hAnsi="Times New Roman" w:cs="Times New Roman"/>
          <w:sz w:val="28"/>
          <w:szCs w:val="28"/>
          <w:shd w:val="clear" w:color="auto" w:fill="FFFFFF"/>
        </w:rPr>
        <w:t> на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стоящего Кодекса;</w:t>
      </w:r>
      <w:r w:rsidR="00BF694F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6C51BDCB" w14:textId="77777777" w:rsidR="00D6392F" w:rsidRDefault="00145AFA" w:rsidP="00D639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14:paraId="5209EE6C" w14:textId="540D0E30" w:rsidR="00147224" w:rsidRPr="007253B6" w:rsidRDefault="00D6392F" w:rsidP="00D639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Подпункт </w:t>
      </w:r>
      <w:r w:rsidR="00766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21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</w:t>
      </w:r>
      <w:r w:rsidR="00C21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</w:t>
      </w:r>
      <w:r w:rsidR="00C21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пункта</w:t>
      </w:r>
      <w:proofErr w:type="gramEnd"/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 </w:t>
      </w:r>
      <w:r w:rsidR="006745EB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статьи 9</w:t>
      </w:r>
      <w:r w:rsidR="00113263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изложить в следующей редакции:</w:t>
      </w:r>
    </w:p>
    <w:p w14:paraId="6AC319C7" w14:textId="52326C5F" w:rsidR="006C5FF7" w:rsidRPr="007253B6" w:rsidRDefault="00BF694F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5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 </w:t>
      </w:r>
      <w:hyperlink r:id="rId9" w:anchor="dst884" w:history="1">
        <w:r w:rsidR="00CB4CD2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статьей 39.20</w:t>
        </w:r>
      </w:hyperlink>
      <w:r w:rsidR="00CB4CD2" w:rsidRPr="003852DC">
        <w:rPr>
          <w:rFonts w:ascii="Times New Roman" w:hAnsi="Times New Roman" w:cs="Times New Roman"/>
          <w:sz w:val="28"/>
          <w:szCs w:val="28"/>
          <w:shd w:val="clear" w:color="auto" w:fill="FFFFFF"/>
        </w:rPr>
        <w:t> н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астоящего Кодекса, на праве оперативного управления;</w:t>
      </w:r>
    </w:p>
    <w:p w14:paraId="59C0CA1F" w14:textId="77777777" w:rsidR="00147224" w:rsidRPr="007253B6" w:rsidRDefault="00147224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ED74" w14:textId="709560A0" w:rsidR="00147224" w:rsidRPr="007253B6" w:rsidRDefault="00766E22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5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 </w:t>
      </w:r>
      <w:hyperlink r:id="rId10" w:anchor="dst563" w:history="1">
        <w:r w:rsidR="005E046D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пункте 2 статьи 39.9</w:t>
        </w:r>
      </w:hyperlink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настоящего Кодекса,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собственности;</w:t>
      </w:r>
    </w:p>
    <w:p w14:paraId="030F34B0" w14:textId="77777777" w:rsidR="007366F8" w:rsidRPr="007253B6" w:rsidRDefault="007366F8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255B6" w14:textId="419BBC89" w:rsidR="006C5FF7" w:rsidRPr="007253B6" w:rsidRDefault="006745EB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гражданам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 в случаях, предусмотренных </w:t>
      </w:r>
      <w:hyperlink r:id="rId11" w:anchor="dst2477" w:history="1">
        <w:r w:rsidR="005E046D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пунктом 5 статьи 39.18</w:t>
        </w:r>
      </w:hyperlink>
      <w:r w:rsidR="005E046D" w:rsidRPr="003852D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настоящего Кодекса;</w:t>
      </w:r>
    </w:p>
    <w:p w14:paraId="1E30B418" w14:textId="77777777" w:rsidR="005C2079" w:rsidRPr="007253B6" w:rsidRDefault="005C2079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9BF1B" w14:textId="2CC29F94" w:rsidR="006C5FF7" w:rsidRPr="007253B6" w:rsidRDefault="006745EB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необходимого для осуществления пользования недрами, недропользователю;</w:t>
      </w:r>
    </w:p>
    <w:p w14:paraId="0CBD14EE" w14:textId="77777777" w:rsidR="005C2079" w:rsidRPr="007253B6" w:rsidRDefault="005C2079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8AFF3" w14:textId="61BA543B" w:rsidR="006C5FF7" w:rsidRDefault="006745EB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расположенного в границах особой экономической зоны любого типа или на прилегающей к ней территории, для строительства и (или) реконструкции объектов инженерной, транспортной, социальной, инновационной и иных инфраструктур этой особой экономической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 </w:t>
      </w:r>
      <w:hyperlink r:id="rId12" w:anchor="dst1011" w:history="1">
        <w:r w:rsidR="005E046D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законом</w:t>
        </w:r>
      </w:hyperlink>
      <w:r w:rsidR="005E046D" w:rsidRPr="003852D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зоны;</w:t>
      </w:r>
      <w:r w:rsid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7DC5C012" w14:textId="77777777" w:rsidR="003852DC" w:rsidRDefault="003852DC" w:rsidP="00D639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D12C8A3" w14:textId="7FAB660C" w:rsidR="003852DC" w:rsidRPr="00145AFA" w:rsidRDefault="003852DC" w:rsidP="00D6392F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D639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5AFA">
        <w:rPr>
          <w:rFonts w:ascii="Times New Roman" w:hAnsi="Times New Roman" w:cs="Times New Roman"/>
          <w:sz w:val="28"/>
          <w:szCs w:val="28"/>
        </w:rPr>
        <w:t xml:space="preserve">Пункт 3 статьи 9 дополнить подпунктами </w:t>
      </w:r>
      <w:r>
        <w:rPr>
          <w:rFonts w:ascii="Times New Roman" w:hAnsi="Times New Roman" w:cs="Times New Roman"/>
          <w:sz w:val="28"/>
          <w:szCs w:val="28"/>
        </w:rPr>
        <w:t xml:space="preserve">30, </w:t>
      </w:r>
      <w:r w:rsidRPr="00145A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45AF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45AF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3C9E1853" w14:textId="62E07CF8" w:rsidR="006C5FF7" w:rsidRPr="003852DC" w:rsidRDefault="003852DC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52D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C5FF7" w:rsidRPr="003852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0C23" w:rsidRPr="00385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публично-правовой компании "Фонд развития территорий" для осуществления функций и полномочий, предусмотренных Федеральным </w:t>
      </w:r>
      <w:hyperlink r:id="rId13" w:history="1">
        <w:r w:rsidR="00EF0C6D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от 29 июля 2017 года N 218-ФЗ "О публично-правовой компании "Фонд развития территорий" и о внесении изменений в отдельные </w:t>
      </w:r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 </w:t>
      </w:r>
      <w:hyperlink r:id="rId14" w:history="1">
        <w:r w:rsidR="00EF0C6D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 </w:t>
      </w:r>
      <w:hyperlink r:id="rId15" w:history="1">
        <w:r w:rsidR="00EF0C6D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кодексом</w:t>
        </w:r>
      </w:hyperlink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Федерации, а также в случае, если земельные участки (права на них) отсутствуют у застройщика, признанного несостоятельным (банкротом)</w:t>
      </w:r>
      <w:r w:rsidR="00BF694F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5F5B507A" w14:textId="4F92D564" w:rsidR="0099247C" w:rsidRPr="003852DC" w:rsidRDefault="003852DC" w:rsidP="00D6392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52DC">
        <w:rPr>
          <w:rFonts w:ascii="Times New Roman" w:hAnsi="Times New Roman" w:cs="Times New Roman"/>
          <w:sz w:val="28"/>
          <w:szCs w:val="28"/>
        </w:rPr>
        <w:t xml:space="preserve"> </w:t>
      </w:r>
      <w:r w:rsidR="0099247C" w:rsidRPr="003852DC">
        <w:rPr>
          <w:rFonts w:ascii="Times New Roman" w:hAnsi="Times New Roman" w:cs="Times New Roman"/>
          <w:sz w:val="28"/>
          <w:szCs w:val="28"/>
        </w:rPr>
        <w:t>3</w:t>
      </w:r>
      <w:r w:rsidRPr="003852DC">
        <w:rPr>
          <w:rFonts w:ascii="Times New Roman" w:hAnsi="Times New Roman" w:cs="Times New Roman"/>
          <w:sz w:val="28"/>
          <w:szCs w:val="28"/>
        </w:rPr>
        <w:t>1</w:t>
      </w:r>
      <w:r w:rsidR="0099247C" w:rsidRPr="003852DC">
        <w:rPr>
          <w:rFonts w:ascii="Times New Roman" w:hAnsi="Times New Roman" w:cs="Times New Roman"/>
          <w:sz w:val="28"/>
          <w:szCs w:val="28"/>
        </w:rPr>
        <w:t xml:space="preserve">) </w:t>
      </w:r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в соответствии с Федеральным </w:t>
      </w:r>
      <w:hyperlink r:id="rId16" w:history="1">
        <w:r w:rsidR="0099247C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 w14:paraId="0717A105" w14:textId="6427D344" w:rsidR="0099247C" w:rsidRPr="003852DC" w:rsidRDefault="003852DC" w:rsidP="00D639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32</w:t>
      </w:r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земельного участка, предназначенного для размещения объектов Единой системы газоснабжения, организации, являющейся в соответствии с Федеральным </w:t>
      </w:r>
      <w:hyperlink r:id="rId17" w:history="1">
        <w:r w:rsidR="0099247C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недрами». </w:t>
      </w:r>
    </w:p>
    <w:p w14:paraId="67530D49" w14:textId="77777777" w:rsidR="0099247C" w:rsidRPr="007366F8" w:rsidRDefault="0099247C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403DB" w14:textId="40FB7DDB" w:rsidR="006C5FF7" w:rsidRPr="007366F8" w:rsidRDefault="006C5FF7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4EB76" w14:textId="77777777" w:rsidR="006C5FF7" w:rsidRPr="007366F8" w:rsidRDefault="006C5FF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7710" w:type="dxa"/>
        <w:tblLook w:val="01E0" w:firstRow="1" w:lastRow="1" w:firstColumn="1" w:lastColumn="1" w:noHBand="0" w:noVBand="0"/>
      </w:tblPr>
      <w:tblGrid>
        <w:gridCol w:w="9464"/>
        <w:gridCol w:w="8246"/>
      </w:tblGrid>
      <w:tr w:rsidR="006745EB" w:rsidRPr="007366F8" w14:paraId="7DE483C9" w14:textId="77777777" w:rsidTr="00EF6969">
        <w:trPr>
          <w:trHeight w:val="1049"/>
        </w:trPr>
        <w:tc>
          <w:tcPr>
            <w:tcW w:w="9464" w:type="dxa"/>
          </w:tcPr>
          <w:p w14:paraId="28D3B493" w14:textId="77777777" w:rsidR="00D6392F" w:rsidRDefault="006745EB" w:rsidP="00D6392F">
            <w:pPr>
              <w:tabs>
                <w:tab w:val="left" w:pos="7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депутатов-</w:t>
            </w:r>
          </w:p>
          <w:p w14:paraId="079E08EB" w14:textId="40B97736" w:rsidR="006745EB" w:rsidRPr="007366F8" w:rsidRDefault="006745EB" w:rsidP="00D6392F">
            <w:pPr>
              <w:tabs>
                <w:tab w:val="left" w:pos="7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3852DC">
              <w:rPr>
                <w:rFonts w:ascii="Times New Roman" w:hAnsi="Times New Roman" w:cs="Times New Roman"/>
                <w:sz w:val="28"/>
                <w:szCs w:val="28"/>
              </w:rPr>
              <w:t>Новониколаевского</w:t>
            </w:r>
          </w:p>
          <w:p w14:paraId="54C8D099" w14:textId="41B2FEF9" w:rsidR="006745EB" w:rsidRPr="007366F8" w:rsidRDefault="006745EB" w:rsidP="006745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               </w:t>
            </w:r>
            <w:r w:rsidR="00EF6969"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D639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F6969"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52DC">
              <w:rPr>
                <w:rFonts w:ascii="Times New Roman" w:hAnsi="Times New Roman" w:cs="Times New Roman"/>
                <w:sz w:val="28"/>
                <w:szCs w:val="28"/>
              </w:rPr>
              <w:t>Н.В. Назарова</w:t>
            </w: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8246" w:type="dxa"/>
          </w:tcPr>
          <w:p w14:paraId="36F76462" w14:textId="77777777" w:rsidR="006745EB" w:rsidRPr="007366F8" w:rsidRDefault="006745EB" w:rsidP="006745E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D2E588" w14:textId="77777777" w:rsidR="006745EB" w:rsidRPr="007366F8" w:rsidRDefault="006745EB" w:rsidP="006745E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C7BC1" w14:textId="77777777" w:rsidR="006745EB" w:rsidRPr="007366F8" w:rsidRDefault="006745EB" w:rsidP="006745EB">
            <w:pPr>
              <w:tabs>
                <w:tab w:val="left" w:pos="7064"/>
              </w:tabs>
              <w:autoSpaceDE w:val="0"/>
              <w:autoSpaceDN w:val="0"/>
              <w:adjustRightInd w:val="0"/>
              <w:spacing w:after="0"/>
              <w:ind w:right="6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proofErr w:type="spellStart"/>
            <w:r w:rsidRPr="007366F8">
              <w:rPr>
                <w:rFonts w:ascii="Times New Roman" w:hAnsi="Times New Roman" w:cs="Times New Roman"/>
                <w:sz w:val="28"/>
                <w:szCs w:val="28"/>
              </w:rPr>
              <w:t>М.В.Могильная</w:t>
            </w:r>
            <w:proofErr w:type="spellEnd"/>
          </w:p>
        </w:tc>
      </w:tr>
    </w:tbl>
    <w:p w14:paraId="42A0ACC8" w14:textId="77777777" w:rsidR="006745EB" w:rsidRPr="007366F8" w:rsidRDefault="006745EB" w:rsidP="006745E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745EB" w:rsidRPr="007366F8" w:rsidSect="007D3D45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2BFA7" w14:textId="77777777" w:rsidR="00451385" w:rsidRDefault="00451385" w:rsidP="006745EB">
      <w:pPr>
        <w:spacing w:after="0" w:line="240" w:lineRule="auto"/>
      </w:pPr>
      <w:r>
        <w:separator/>
      </w:r>
    </w:p>
  </w:endnote>
  <w:endnote w:type="continuationSeparator" w:id="0">
    <w:p w14:paraId="5C3F9129" w14:textId="77777777" w:rsidR="00451385" w:rsidRDefault="00451385" w:rsidP="0067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77969"/>
      <w:docPartObj>
        <w:docPartGallery w:val="Page Numbers (Bottom of Page)"/>
        <w:docPartUnique/>
      </w:docPartObj>
    </w:sdtPr>
    <w:sdtEndPr/>
    <w:sdtContent>
      <w:p w14:paraId="06F420FF" w14:textId="77777777" w:rsidR="006745EB" w:rsidRDefault="00AF3C5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EA2877D" w14:textId="77777777" w:rsidR="006745EB" w:rsidRDefault="006745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8BF60" w14:textId="77777777" w:rsidR="00451385" w:rsidRDefault="00451385" w:rsidP="006745EB">
      <w:pPr>
        <w:spacing w:after="0" w:line="240" w:lineRule="auto"/>
      </w:pPr>
      <w:r>
        <w:separator/>
      </w:r>
    </w:p>
  </w:footnote>
  <w:footnote w:type="continuationSeparator" w:id="0">
    <w:p w14:paraId="1C832589" w14:textId="77777777" w:rsidR="00451385" w:rsidRDefault="00451385" w:rsidP="00674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41F79"/>
    <w:multiLevelType w:val="hybridMultilevel"/>
    <w:tmpl w:val="41D01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2036D"/>
    <w:multiLevelType w:val="multilevel"/>
    <w:tmpl w:val="A87E9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B8B77D5"/>
    <w:multiLevelType w:val="hybridMultilevel"/>
    <w:tmpl w:val="7408B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616F"/>
    <w:multiLevelType w:val="hybridMultilevel"/>
    <w:tmpl w:val="BE3A5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114B2"/>
    <w:multiLevelType w:val="hybridMultilevel"/>
    <w:tmpl w:val="022A8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F7"/>
    <w:rsid w:val="00004D65"/>
    <w:rsid w:val="00095DA1"/>
    <w:rsid w:val="000A1572"/>
    <w:rsid w:val="000B5AA3"/>
    <w:rsid w:val="00113263"/>
    <w:rsid w:val="00145AFA"/>
    <w:rsid w:val="00147224"/>
    <w:rsid w:val="001E0A14"/>
    <w:rsid w:val="003852DC"/>
    <w:rsid w:val="003C2D7E"/>
    <w:rsid w:val="00451385"/>
    <w:rsid w:val="005B0C23"/>
    <w:rsid w:val="005C2079"/>
    <w:rsid w:val="005C5CE6"/>
    <w:rsid w:val="005E046D"/>
    <w:rsid w:val="005F532C"/>
    <w:rsid w:val="006745EB"/>
    <w:rsid w:val="006C5FF7"/>
    <w:rsid w:val="007253B6"/>
    <w:rsid w:val="007366F8"/>
    <w:rsid w:val="00751414"/>
    <w:rsid w:val="00766E22"/>
    <w:rsid w:val="007D3D45"/>
    <w:rsid w:val="007D6187"/>
    <w:rsid w:val="0099247C"/>
    <w:rsid w:val="009A2B85"/>
    <w:rsid w:val="009C3FDB"/>
    <w:rsid w:val="00A17E2A"/>
    <w:rsid w:val="00AF3C5E"/>
    <w:rsid w:val="00BF694F"/>
    <w:rsid w:val="00C17A1F"/>
    <w:rsid w:val="00C21C39"/>
    <w:rsid w:val="00CB4CD2"/>
    <w:rsid w:val="00D14A6B"/>
    <w:rsid w:val="00D6392F"/>
    <w:rsid w:val="00DD347C"/>
    <w:rsid w:val="00DE4A4D"/>
    <w:rsid w:val="00EF0C6D"/>
    <w:rsid w:val="00EF6969"/>
    <w:rsid w:val="00F4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4975"/>
  <w15:docId w15:val="{06A80F77-843D-4B85-A03F-AF2AD326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D45"/>
  </w:style>
  <w:style w:type="paragraph" w:styleId="1">
    <w:name w:val="heading 1"/>
    <w:basedOn w:val="a"/>
    <w:next w:val="a"/>
    <w:link w:val="10"/>
    <w:uiPriority w:val="9"/>
    <w:qFormat/>
    <w:rsid w:val="007D6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5F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6C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13263"/>
    <w:pPr>
      <w:ind w:left="720"/>
      <w:contextualSpacing/>
    </w:pPr>
  </w:style>
  <w:style w:type="paragraph" w:customStyle="1" w:styleId="a6">
    <w:name w:val="Чуб В.Ф."/>
    <w:basedOn w:val="a"/>
    <w:autoRedefine/>
    <w:rsid w:val="000B5AA3"/>
    <w:pPr>
      <w:spacing w:after="0" w:line="240" w:lineRule="auto"/>
      <w:ind w:firstLine="709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7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45EB"/>
  </w:style>
  <w:style w:type="paragraph" w:styleId="a9">
    <w:name w:val="footer"/>
    <w:basedOn w:val="a"/>
    <w:link w:val="aa"/>
    <w:uiPriority w:val="99"/>
    <w:unhideWhenUsed/>
    <w:rsid w:val="0067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45EB"/>
  </w:style>
  <w:style w:type="paragraph" w:customStyle="1" w:styleId="ab">
    <w:basedOn w:val="a"/>
    <w:next w:val="ac"/>
    <w:link w:val="ad"/>
    <w:qFormat/>
    <w:rsid w:val="007D6187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8"/>
      <w:szCs w:val="24"/>
      <w:lang w:eastAsia="ru-RU"/>
    </w:rPr>
  </w:style>
  <w:style w:type="character" w:customStyle="1" w:styleId="ad">
    <w:name w:val="Название Знак"/>
    <w:link w:val="ab"/>
    <w:rsid w:val="007D6187"/>
    <w:rPr>
      <w:rFonts w:ascii="Times New Roman" w:hAnsi="Times New Roman"/>
      <w:sz w:val="28"/>
      <w:szCs w:val="24"/>
      <w:lang w:val="ru-RU" w:eastAsia="ru-RU"/>
    </w:rPr>
  </w:style>
  <w:style w:type="paragraph" w:styleId="ac">
    <w:name w:val="Title"/>
    <w:basedOn w:val="a"/>
    <w:next w:val="a"/>
    <w:link w:val="ae"/>
    <w:uiPriority w:val="10"/>
    <w:qFormat/>
    <w:rsid w:val="007D61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7D6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No Spacing"/>
    <w:uiPriority w:val="1"/>
    <w:qFormat/>
    <w:rsid w:val="007D618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D61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f0">
    <w:name w:val="Знак Знак Знак Знак"/>
    <w:basedOn w:val="a"/>
    <w:rsid w:val="007D618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8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4461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7168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7077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693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822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7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2074/3e878d61b0de409120ad70762779b6616b55d7d9/" TargetMode="External"/><Relationship Id="rId13" Type="http://schemas.openxmlformats.org/officeDocument/2006/relationships/hyperlink" Target="https://www.consultant.ru/document/cons_doc_LAW_483344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69799/" TargetMode="External"/><Relationship Id="rId12" Type="http://schemas.openxmlformats.org/officeDocument/2006/relationships/hyperlink" Target="https://www.consultant.ru/document/cons_doc_LAW_454297/a791ceef279a04e84e0a6050d388b16382bae683/" TargetMode="External"/><Relationship Id="rId17" Type="http://schemas.openxmlformats.org/officeDocument/2006/relationships/hyperlink" Target="https://www.consultant.ru/document/cons_doc_LAW_47108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33773/79da6e3bbbc8eb967db0714e8378269bfea9f83c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92074/3e878d61b0de409120ad70762779b6616b55d7d9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nsultant.ru/document/cons_doc_LAW_471026/" TargetMode="External"/><Relationship Id="rId10" Type="http://schemas.openxmlformats.org/officeDocument/2006/relationships/hyperlink" Target="https://www.consultant.ru/document/cons_doc_LAW_492074/a9c9d6fcbc95353cb9e3640f1004fae5c2111ebc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92074/a76b90b907f943dafd16eaf8780dc4297859938c/" TargetMode="External"/><Relationship Id="rId14" Type="http://schemas.openxmlformats.org/officeDocument/2006/relationships/hyperlink" Target="https://www.consultant.ru/document/cons_doc_LAW_4831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User</cp:lastModifiedBy>
  <cp:revision>2</cp:revision>
  <dcterms:created xsi:type="dcterms:W3CDTF">2025-01-17T06:11:00Z</dcterms:created>
  <dcterms:modified xsi:type="dcterms:W3CDTF">2025-01-17T06:11:00Z</dcterms:modified>
</cp:coreProperties>
</file>