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EF" w:rsidRDefault="008960EF" w:rsidP="008960EF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Объявлен районный рейтинговый к</w:t>
      </w:r>
      <w:r w:rsidR="006D0C76">
        <w:rPr>
          <w:b/>
          <w:color w:val="000000"/>
          <w:sz w:val="26"/>
          <w:szCs w:val="26"/>
        </w:rPr>
        <w:t>онкурс</w:t>
      </w:r>
    </w:p>
    <w:p w:rsidR="006D0C76" w:rsidRDefault="006D0C76" w:rsidP="008960EF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«Лучший предприниматель </w:t>
      </w:r>
      <w:proofErr w:type="spellStart"/>
      <w:proofErr w:type="gramStart"/>
      <w:r w:rsidR="00B829F6">
        <w:rPr>
          <w:b/>
          <w:color w:val="000000"/>
          <w:sz w:val="26"/>
          <w:szCs w:val="26"/>
        </w:rPr>
        <w:t>Матвеево-Курганского</w:t>
      </w:r>
      <w:proofErr w:type="spellEnd"/>
      <w:proofErr w:type="gramEnd"/>
      <w:r w:rsidR="00B829F6">
        <w:rPr>
          <w:b/>
          <w:color w:val="000000"/>
          <w:sz w:val="26"/>
          <w:szCs w:val="26"/>
        </w:rPr>
        <w:t xml:space="preserve"> района 2023</w:t>
      </w:r>
      <w:r>
        <w:rPr>
          <w:b/>
          <w:color w:val="000000"/>
          <w:sz w:val="26"/>
          <w:szCs w:val="26"/>
        </w:rPr>
        <w:t xml:space="preserve"> года»!</w:t>
      </w:r>
    </w:p>
    <w:p w:rsidR="008960EF" w:rsidRPr="006D0C76" w:rsidRDefault="008960EF" w:rsidP="008960EF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6D0C76" w:rsidRPr="008960EF" w:rsidRDefault="006D0C76" w:rsidP="008960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 w:rsidRPr="008960EF">
        <w:rPr>
          <w:color w:val="000000"/>
          <w:sz w:val="28"/>
          <w:szCs w:val="28"/>
        </w:rPr>
        <w:t xml:space="preserve">Среди субъектов малого и среднего предпринимательства (далее - МСП), зарегистрированных и осуществляющих свою деятельность на территории </w:t>
      </w:r>
      <w:proofErr w:type="spellStart"/>
      <w:proofErr w:type="gramStart"/>
      <w:r w:rsidRPr="008960EF">
        <w:rPr>
          <w:color w:val="000000"/>
          <w:sz w:val="28"/>
          <w:szCs w:val="28"/>
        </w:rPr>
        <w:t>Матвеево-Курганского</w:t>
      </w:r>
      <w:proofErr w:type="spellEnd"/>
      <w:proofErr w:type="gramEnd"/>
      <w:r w:rsidRPr="008960EF">
        <w:rPr>
          <w:color w:val="000000"/>
          <w:sz w:val="28"/>
          <w:szCs w:val="28"/>
        </w:rPr>
        <w:t xml:space="preserve"> района </w:t>
      </w:r>
      <w:r w:rsidR="0033396D">
        <w:rPr>
          <w:b/>
          <w:color w:val="000000"/>
          <w:sz w:val="28"/>
          <w:szCs w:val="28"/>
          <w:u w:val="single"/>
        </w:rPr>
        <w:t xml:space="preserve">с 5 апреля по </w:t>
      </w:r>
      <w:r w:rsidR="00B829F6">
        <w:rPr>
          <w:b/>
          <w:color w:val="000000"/>
          <w:sz w:val="28"/>
          <w:szCs w:val="28"/>
          <w:u w:val="single"/>
        </w:rPr>
        <w:t>5</w:t>
      </w:r>
      <w:r w:rsidRPr="008960EF">
        <w:rPr>
          <w:b/>
          <w:color w:val="000000"/>
          <w:sz w:val="28"/>
          <w:szCs w:val="28"/>
          <w:u w:val="single"/>
        </w:rPr>
        <w:t xml:space="preserve"> мая 202</w:t>
      </w:r>
      <w:r w:rsidR="00B829F6">
        <w:rPr>
          <w:b/>
          <w:color w:val="000000"/>
          <w:sz w:val="28"/>
          <w:szCs w:val="28"/>
          <w:u w:val="single"/>
        </w:rPr>
        <w:t>4</w:t>
      </w:r>
      <w:r w:rsidRPr="008960EF">
        <w:rPr>
          <w:color w:val="000000"/>
          <w:sz w:val="28"/>
          <w:szCs w:val="28"/>
        </w:rPr>
        <w:t xml:space="preserve"> года проводится рейтинговый конкурс «Лучший предприниматель </w:t>
      </w:r>
      <w:proofErr w:type="spellStart"/>
      <w:r w:rsidR="00B829F6">
        <w:rPr>
          <w:color w:val="000000"/>
          <w:sz w:val="28"/>
          <w:szCs w:val="28"/>
        </w:rPr>
        <w:t>Матвеево-Курганского</w:t>
      </w:r>
      <w:proofErr w:type="spellEnd"/>
      <w:r w:rsidR="00B829F6">
        <w:rPr>
          <w:color w:val="000000"/>
          <w:sz w:val="28"/>
          <w:szCs w:val="28"/>
        </w:rPr>
        <w:t xml:space="preserve"> района 2023</w:t>
      </w:r>
      <w:r w:rsidRPr="008960EF">
        <w:rPr>
          <w:color w:val="000000"/>
          <w:sz w:val="28"/>
          <w:szCs w:val="28"/>
        </w:rPr>
        <w:t xml:space="preserve"> года» (далее – Конкурс).</w:t>
      </w:r>
    </w:p>
    <w:p w:rsidR="00B829F6" w:rsidRDefault="00B829F6" w:rsidP="008960E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u w:val="single"/>
        </w:rPr>
      </w:pPr>
    </w:p>
    <w:p w:rsidR="006D0C76" w:rsidRPr="008960EF" w:rsidRDefault="006D0C76" w:rsidP="008960E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960EF">
        <w:rPr>
          <w:color w:val="000000"/>
          <w:sz w:val="28"/>
          <w:szCs w:val="28"/>
          <w:u w:val="single"/>
        </w:rPr>
        <w:t>Субъекты МСП должны соответствовать следующим требованиям</w:t>
      </w:r>
      <w:r w:rsidRPr="008960EF">
        <w:rPr>
          <w:color w:val="000000"/>
          <w:sz w:val="28"/>
          <w:szCs w:val="28"/>
        </w:rPr>
        <w:t>:</w:t>
      </w:r>
    </w:p>
    <w:p w:rsidR="00B829F6" w:rsidRDefault="00B829F6" w:rsidP="00B829F6">
      <w:pPr>
        <w:pStyle w:val="normal"/>
        <w:widowControl w:val="0"/>
        <w:ind w:firstLine="708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—  </w:t>
      </w:r>
      <w:r w:rsidR="006D0C76" w:rsidRPr="008960EF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являться резидентами Российской Федерации; </w:t>
      </w:r>
    </w:p>
    <w:p w:rsidR="006D0C76" w:rsidRPr="00B829F6" w:rsidRDefault="00B829F6" w:rsidP="00B829F6">
      <w:pPr>
        <w:pStyle w:val="a6"/>
        <w:spacing w:line="276" w:lineRule="auto"/>
        <w:ind w:firstLine="708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B829F6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</w:t>
      </w:r>
      <w:r w:rsidR="006D0C76" w:rsidRPr="00B829F6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быть зарегистрированными и осуществлять деятельность на территории  </w:t>
      </w:r>
      <w:proofErr w:type="spellStart"/>
      <w:proofErr w:type="gramStart"/>
      <w:r w:rsidR="006D0C76" w:rsidRPr="00B829F6">
        <w:rPr>
          <w:rFonts w:ascii="Times New Roman" w:eastAsia="Times" w:hAnsi="Times New Roman"/>
          <w:color w:val="000000"/>
          <w:sz w:val="28"/>
          <w:szCs w:val="28"/>
          <w:lang w:eastAsia="ru-RU"/>
        </w:rPr>
        <w:t>Матвеево-Курганского</w:t>
      </w:r>
      <w:proofErr w:type="spellEnd"/>
      <w:proofErr w:type="gramEnd"/>
      <w:r w:rsidR="006D0C76" w:rsidRPr="00B829F6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района; </w:t>
      </w:r>
    </w:p>
    <w:p w:rsidR="006D0C76" w:rsidRPr="008960EF" w:rsidRDefault="00B829F6" w:rsidP="00B829F6">
      <w:pPr>
        <w:pStyle w:val="normal"/>
        <w:widowControl w:val="0"/>
        <w:ind w:firstLine="708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— </w:t>
      </w:r>
      <w:r w:rsidR="006D0C76" w:rsidRPr="008960EF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осуществлять непрерывную предпринимательскую деятельность не менее  6 месяцев по состоянию на дату подачи заявки на участие в конкурсе;  </w:t>
      </w:r>
    </w:p>
    <w:p w:rsidR="00B829F6" w:rsidRDefault="00B829F6" w:rsidP="00B829F6">
      <w:pPr>
        <w:pStyle w:val="normal"/>
        <w:widowControl w:val="0"/>
        <w:ind w:firstLine="708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— </w:t>
      </w:r>
      <w:r w:rsidR="006D0C76" w:rsidRPr="008960EF">
        <w:rPr>
          <w:rFonts w:ascii="Times New Roman" w:eastAsia="Times" w:hAnsi="Times New Roman" w:cs="Times New Roman"/>
          <w:color w:val="000000"/>
          <w:sz w:val="28"/>
          <w:szCs w:val="28"/>
        </w:rPr>
        <w:t>иметь среднемесячную заработную плату работников (</w:t>
      </w:r>
      <w:r>
        <w:rPr>
          <w:rFonts w:ascii="Times New Roman" w:eastAsia="Times" w:hAnsi="Times New Roman" w:cs="Times New Roman"/>
          <w:color w:val="000000"/>
          <w:sz w:val="28"/>
          <w:szCs w:val="28"/>
        </w:rPr>
        <w:t>в расчете на одного работника):</w:t>
      </w:r>
    </w:p>
    <w:p w:rsidR="006D0C76" w:rsidRPr="00B829F6" w:rsidRDefault="00B829F6" w:rsidP="00B829F6">
      <w:pPr>
        <w:pStyle w:val="normal"/>
        <w:widowControl w:val="0"/>
        <w:ind w:firstLine="708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</w:rPr>
        <w:t>—</w:t>
      </w:r>
      <w:r w:rsidR="006D0C76" w:rsidRPr="00B829F6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для сельскохозяйственных товаропроизводителей (кроме крестьянских (фермерских) хозяйств и индивидуальных предпринимателей, организаций потребительской кооперации, сельскохозяйственных потребительских кооперативов) и организаций агропромышленного комплекса, независимо от их организационно-правовой формы, – не ниже 1,2 минимального </w:t>
      </w:r>
      <w:proofErr w:type="gramStart"/>
      <w:r w:rsidR="006D0C76" w:rsidRPr="00B829F6">
        <w:rPr>
          <w:rFonts w:ascii="Times New Roman" w:eastAsia="Times" w:hAnsi="Times New Roman" w:cs="Times New Roman"/>
          <w:color w:val="000000"/>
          <w:sz w:val="28"/>
          <w:szCs w:val="28"/>
        </w:rPr>
        <w:t>размера оплаты труда</w:t>
      </w:r>
      <w:proofErr w:type="gramEnd"/>
      <w:r w:rsidR="006D0C76" w:rsidRPr="00B829F6">
        <w:rPr>
          <w:rFonts w:ascii="Times New Roman" w:eastAsia="Times" w:hAnsi="Times New Roman" w:cs="Times New Roman"/>
          <w:color w:val="000000"/>
          <w:sz w:val="28"/>
          <w:szCs w:val="28"/>
        </w:rPr>
        <w:t>;</w:t>
      </w:r>
    </w:p>
    <w:p w:rsidR="006D0C76" w:rsidRPr="00B829F6" w:rsidRDefault="00B829F6" w:rsidP="00B829F6">
      <w:pPr>
        <w:pStyle w:val="normal"/>
        <w:widowControl w:val="0"/>
        <w:ind w:firstLine="708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— </w:t>
      </w:r>
      <w:r w:rsidR="006D0C76" w:rsidRPr="00B829F6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для иных юридических лиц – не ниже 1,5 минимального </w:t>
      </w:r>
      <w:proofErr w:type="gramStart"/>
      <w:r w:rsidR="006D0C76" w:rsidRPr="00B829F6">
        <w:rPr>
          <w:rFonts w:ascii="Times New Roman" w:eastAsia="Times" w:hAnsi="Times New Roman" w:cs="Times New Roman"/>
          <w:color w:val="000000"/>
          <w:sz w:val="28"/>
          <w:szCs w:val="28"/>
        </w:rPr>
        <w:t>размера оплаты труда</w:t>
      </w:r>
      <w:proofErr w:type="gramEnd"/>
      <w:r w:rsidR="006D0C76" w:rsidRPr="00B829F6">
        <w:rPr>
          <w:rFonts w:ascii="Times New Roman" w:eastAsia="Times" w:hAnsi="Times New Roman" w:cs="Times New Roman"/>
          <w:color w:val="000000"/>
          <w:sz w:val="28"/>
          <w:szCs w:val="28"/>
        </w:rPr>
        <w:t>;</w:t>
      </w:r>
    </w:p>
    <w:p w:rsidR="006D0C76" w:rsidRPr="00B829F6" w:rsidRDefault="00B829F6" w:rsidP="00B829F6">
      <w:pPr>
        <w:pStyle w:val="normal"/>
        <w:widowControl w:val="0"/>
        <w:ind w:firstLine="708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— </w:t>
      </w:r>
      <w:r w:rsidR="006D0C76" w:rsidRPr="00B829F6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для индивидуальных предпринимателей, крестьянских (фермерских) хозяйств, организаций потребительской кооперации, сельскохозяйственных потребительских кооперативов – не ниже минимального </w:t>
      </w:r>
      <w:proofErr w:type="gramStart"/>
      <w:r w:rsidR="006D0C76" w:rsidRPr="00B829F6">
        <w:rPr>
          <w:rFonts w:ascii="Times New Roman" w:eastAsia="Times" w:hAnsi="Times New Roman" w:cs="Times New Roman"/>
          <w:color w:val="000000"/>
          <w:sz w:val="28"/>
          <w:szCs w:val="28"/>
        </w:rPr>
        <w:t>размера оплаты труда</w:t>
      </w:r>
      <w:proofErr w:type="gramEnd"/>
      <w:r w:rsidR="006D0C76" w:rsidRPr="00B829F6">
        <w:rPr>
          <w:rFonts w:ascii="Times New Roman" w:eastAsia="Times" w:hAnsi="Times New Roman" w:cs="Times New Roman"/>
          <w:color w:val="000000"/>
          <w:sz w:val="28"/>
          <w:szCs w:val="28"/>
        </w:rPr>
        <w:t>;</w:t>
      </w:r>
    </w:p>
    <w:p w:rsidR="00B829F6" w:rsidRDefault="00B829F6" w:rsidP="00B829F6">
      <w:pPr>
        <w:pStyle w:val="normal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— </w:t>
      </w:r>
      <w:r w:rsidR="006D0C76" w:rsidRPr="00B829F6">
        <w:rPr>
          <w:rFonts w:ascii="Times New Roman" w:eastAsia="Times" w:hAnsi="Times New Roman" w:cs="Times New Roman"/>
          <w:color w:val="000000"/>
          <w:sz w:val="28"/>
          <w:szCs w:val="28"/>
        </w:rPr>
        <w:t>для юридических лиц – не находиться</w:t>
      </w:r>
      <w:r w:rsidR="006D0C76" w:rsidRPr="008960EF">
        <w:rPr>
          <w:rFonts w:ascii="Times New Roman" w:hAnsi="Times New Roman"/>
          <w:sz w:val="28"/>
          <w:szCs w:val="28"/>
        </w:rPr>
        <w:t xml:space="preserve"> в процессе реорганизации (за</w:t>
      </w:r>
      <w:r w:rsidR="006D0C76" w:rsidRPr="008960EF">
        <w:rPr>
          <w:rFonts w:ascii="Times New Roman" w:hAnsi="Times New Roman"/>
          <w:sz w:val="28"/>
          <w:szCs w:val="28"/>
          <w:lang w:val="en-US"/>
        </w:rPr>
        <w:t> </w:t>
      </w:r>
      <w:r w:rsidR="006D0C76" w:rsidRPr="008960EF">
        <w:rPr>
          <w:rFonts w:ascii="Times New Roman" w:hAnsi="Times New Roman"/>
          <w:sz w:val="28"/>
          <w:szCs w:val="28"/>
        </w:rPr>
        <w:t>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их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:rsidR="006D0C76" w:rsidRPr="008960EF" w:rsidRDefault="00B829F6" w:rsidP="00B829F6">
      <w:pPr>
        <w:pStyle w:val="normal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</w:rPr>
        <w:t>—</w:t>
      </w:r>
      <w:r w:rsidR="006D0C76" w:rsidRPr="008960EF">
        <w:rPr>
          <w:rFonts w:ascii="Times New Roman" w:hAnsi="Times New Roman"/>
          <w:sz w:val="28"/>
          <w:szCs w:val="28"/>
        </w:rPr>
        <w:t>для индивидуальных предпринимателей – не прекращать деятельность в</w:t>
      </w:r>
      <w:r w:rsidR="006D0C76" w:rsidRPr="008960EF">
        <w:rPr>
          <w:rFonts w:ascii="Times New Roman" w:hAnsi="Times New Roman"/>
          <w:sz w:val="28"/>
          <w:szCs w:val="28"/>
          <w:lang w:val="en-US"/>
        </w:rPr>
        <w:t> </w:t>
      </w:r>
      <w:r w:rsidR="006D0C76" w:rsidRPr="008960EF">
        <w:rPr>
          <w:rFonts w:ascii="Times New Roman" w:hAnsi="Times New Roman"/>
          <w:sz w:val="28"/>
          <w:szCs w:val="28"/>
        </w:rPr>
        <w:t>качестве индивидуального предпринимателя, а также в отношении их не</w:t>
      </w:r>
      <w:r w:rsidR="006D0C76" w:rsidRPr="008960EF">
        <w:rPr>
          <w:rFonts w:ascii="Times New Roman" w:hAnsi="Times New Roman"/>
          <w:sz w:val="28"/>
          <w:szCs w:val="28"/>
          <w:lang w:val="en-US"/>
        </w:rPr>
        <w:t> </w:t>
      </w:r>
      <w:r w:rsidR="006D0C76" w:rsidRPr="008960EF">
        <w:rPr>
          <w:rFonts w:ascii="Times New Roman" w:hAnsi="Times New Roman"/>
          <w:sz w:val="28"/>
          <w:szCs w:val="28"/>
        </w:rPr>
        <w:t>введена процедура банкротства;</w:t>
      </w:r>
    </w:p>
    <w:p w:rsidR="006D0C76" w:rsidRPr="008960EF" w:rsidRDefault="006D0C76" w:rsidP="00B829F6">
      <w:pPr>
        <w:pStyle w:val="normal"/>
        <w:widowControl w:val="0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960EF">
        <w:rPr>
          <w:rFonts w:ascii="Times New Roman" w:eastAsia="Times" w:hAnsi="Times New Roman" w:cs="Times New Roman"/>
          <w:color w:val="000000"/>
          <w:sz w:val="28"/>
          <w:szCs w:val="28"/>
        </w:rPr>
        <w:tab/>
      </w:r>
      <w:r w:rsidR="00B829F6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— </w:t>
      </w:r>
      <w:r w:rsidRPr="008960EF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не иметь неисполненной обязанности по уплате налогов, сборов,  страховых взносов, пеней, штрафов, процентов, подлежащих уплате  в </w:t>
      </w:r>
      <w:r w:rsidRPr="008960EF">
        <w:rPr>
          <w:rFonts w:ascii="Times New Roman" w:eastAsia="Times" w:hAnsi="Times New Roman" w:cs="Times New Roman"/>
          <w:color w:val="000000"/>
          <w:sz w:val="28"/>
          <w:szCs w:val="28"/>
        </w:rPr>
        <w:lastRenderedPageBreak/>
        <w:t xml:space="preserve">соответствии с законодательством Российской Федерации о налогах и сборах; </w:t>
      </w:r>
    </w:p>
    <w:p w:rsidR="006D0C76" w:rsidRPr="008960EF" w:rsidRDefault="006D0C76" w:rsidP="00B829F6">
      <w:pPr>
        <w:pStyle w:val="normal"/>
        <w:widowControl w:val="0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960EF">
        <w:rPr>
          <w:rFonts w:ascii="Times New Roman" w:eastAsia="Times" w:hAnsi="Times New Roman" w:cs="Times New Roman"/>
          <w:color w:val="000000"/>
          <w:sz w:val="28"/>
          <w:szCs w:val="28"/>
        </w:rPr>
        <w:tab/>
      </w:r>
      <w:r w:rsidR="00B829F6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— </w:t>
      </w:r>
      <w:r w:rsidRPr="008960EF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не иметь просроченной задолженности по заработной плате; </w:t>
      </w:r>
    </w:p>
    <w:p w:rsidR="00B829F6" w:rsidRDefault="00B829F6" w:rsidP="00B829F6">
      <w:pPr>
        <w:pStyle w:val="normal"/>
        <w:widowControl w:val="0"/>
        <w:ind w:firstLine="717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— </w:t>
      </w:r>
      <w:r w:rsidR="006D0C76" w:rsidRPr="008960EF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не являться кредитными организациями, страховыми организациями  (за исключением потребительских кооперативов), инвестиционными фондами,  негосударственными пенсионными фондами, профессиональными участниками  рынка ценных бумаг, ломбардами; </w:t>
      </w:r>
    </w:p>
    <w:p w:rsidR="006D0C76" w:rsidRPr="008960EF" w:rsidRDefault="00B829F6" w:rsidP="00B829F6">
      <w:pPr>
        <w:pStyle w:val="normal"/>
        <w:widowControl w:val="0"/>
        <w:ind w:firstLine="706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— </w:t>
      </w:r>
      <w:r w:rsidR="006D0C76" w:rsidRPr="008960EF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не являться участниками соглашений о разделе продукции; </w:t>
      </w:r>
    </w:p>
    <w:p w:rsidR="006D0C76" w:rsidRPr="008960EF" w:rsidRDefault="00B829F6" w:rsidP="00B829F6">
      <w:pPr>
        <w:pStyle w:val="normal"/>
        <w:widowControl w:val="0"/>
        <w:ind w:firstLine="706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</w:rPr>
        <w:t>—</w:t>
      </w:r>
      <w:r w:rsidR="006D0C76" w:rsidRPr="008960EF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не осуществлять предпринимательскую деятельность в сфере игорного  бизнеса; </w:t>
      </w:r>
    </w:p>
    <w:p w:rsidR="006D0C76" w:rsidRPr="008960EF" w:rsidRDefault="00B829F6" w:rsidP="00B829F6">
      <w:pPr>
        <w:pStyle w:val="normal"/>
        <w:widowControl w:val="0"/>
        <w:ind w:firstLine="707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</w:rPr>
        <w:t>—</w:t>
      </w:r>
      <w:r w:rsidR="006D0C76" w:rsidRPr="008960EF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не заниматься производством и/или реализацией подакцизных товаров,  а также добычей и реализацией полезных ископаемых (за исключением  общераспространенных полезных ископаемых); </w:t>
      </w:r>
    </w:p>
    <w:p w:rsidR="006D0C76" w:rsidRPr="008960EF" w:rsidRDefault="006D0C76" w:rsidP="00B829F6">
      <w:pPr>
        <w:pStyle w:val="normal"/>
        <w:widowControl w:val="0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960EF">
        <w:rPr>
          <w:rFonts w:ascii="Times New Roman" w:eastAsia="Times" w:hAnsi="Times New Roman" w:cs="Times New Roman"/>
          <w:color w:val="000000"/>
          <w:sz w:val="28"/>
          <w:szCs w:val="28"/>
        </w:rPr>
        <w:tab/>
      </w:r>
      <w:r w:rsidR="00F33E15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— </w:t>
      </w:r>
      <w:r w:rsidRPr="008960EF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не являться победителями конкурса предыдущих 5 лет; </w:t>
      </w:r>
    </w:p>
    <w:p w:rsidR="006D0C76" w:rsidRPr="008960EF" w:rsidRDefault="00F33E15" w:rsidP="00B829F6">
      <w:pPr>
        <w:pStyle w:val="normal"/>
        <w:widowControl w:val="0"/>
        <w:ind w:firstLine="714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— </w:t>
      </w:r>
      <w:r w:rsidR="006D0C76" w:rsidRPr="008960EF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своевременно представить ответственному исполнителю документы  на участие в конкурсе. </w:t>
      </w:r>
    </w:p>
    <w:p w:rsidR="006D0C76" w:rsidRPr="00876830" w:rsidRDefault="006D0C76" w:rsidP="008960EF">
      <w:pPr>
        <w:pStyle w:val="a3"/>
        <w:spacing w:before="0" w:beforeAutospacing="0" w:after="0" w:afterAutospacing="0"/>
        <w:jc w:val="center"/>
        <w:rPr>
          <w:color w:val="000000"/>
          <w:sz w:val="32"/>
          <w:szCs w:val="28"/>
        </w:rPr>
      </w:pPr>
      <w:r w:rsidRPr="00876830">
        <w:rPr>
          <w:b/>
          <w:color w:val="000000"/>
          <w:sz w:val="32"/>
          <w:szCs w:val="28"/>
          <w:u w:val="single"/>
        </w:rPr>
        <w:t>Необходимые документы для участия в Конкурсе</w:t>
      </w:r>
      <w:r w:rsidRPr="00876830">
        <w:rPr>
          <w:color w:val="000000"/>
          <w:sz w:val="32"/>
          <w:szCs w:val="28"/>
        </w:rPr>
        <w:t>:</w:t>
      </w:r>
    </w:p>
    <w:p w:rsidR="006D0C76" w:rsidRPr="008960EF" w:rsidRDefault="00876830" w:rsidP="008960EF">
      <w:pPr>
        <w:pStyle w:val="normal"/>
        <w:widowControl w:val="0"/>
        <w:spacing w:line="240" w:lineRule="auto"/>
        <w:ind w:firstLine="712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</w:rPr>
        <w:t>1.З</w:t>
      </w:r>
      <w:r w:rsidR="006D0C76" w:rsidRPr="008960EF">
        <w:rPr>
          <w:rFonts w:ascii="Times New Roman" w:eastAsia="Times" w:hAnsi="Times New Roman" w:cs="Times New Roman"/>
          <w:color w:val="000000"/>
          <w:sz w:val="28"/>
          <w:szCs w:val="28"/>
        </w:rPr>
        <w:t>аявка на участие в конкурсе по форме согласно приложению в соответствии с номинацией (далее – заявка);</w:t>
      </w:r>
    </w:p>
    <w:p w:rsidR="006D0C76" w:rsidRPr="008960EF" w:rsidRDefault="00876830" w:rsidP="008960EF">
      <w:pPr>
        <w:pStyle w:val="normal"/>
        <w:widowControl w:val="0"/>
        <w:spacing w:line="240" w:lineRule="auto"/>
        <w:ind w:firstLine="712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</w:rPr>
        <w:t>2. К</w:t>
      </w:r>
      <w:r w:rsidR="006D0C76" w:rsidRPr="008960EF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опия выписки из Единого государственного реестра юридических лиц  или Единого государственного реестра индивидуальных предпринимателей, полученную не ранее чем за шесть месяцев до даты публикации на официальном  сайте </w:t>
      </w:r>
      <w:r w:rsidR="006D0C76" w:rsidRPr="008960EF">
        <w:rPr>
          <w:rFonts w:ascii="Times New Roman" w:eastAsia="Times" w:hAnsi="Times New Roman" w:cs="Times New Roman"/>
          <w:sz w:val="28"/>
          <w:szCs w:val="28"/>
        </w:rPr>
        <w:t xml:space="preserve">Администрации </w:t>
      </w:r>
      <w:proofErr w:type="spellStart"/>
      <w:proofErr w:type="gramStart"/>
      <w:r w:rsidR="006D0C76" w:rsidRPr="008960EF">
        <w:rPr>
          <w:rFonts w:ascii="Times New Roman" w:eastAsia="Times" w:hAnsi="Times New Roman" w:cs="Times New Roman"/>
          <w:sz w:val="28"/>
          <w:szCs w:val="28"/>
        </w:rPr>
        <w:t>Матвеево-Курганского</w:t>
      </w:r>
      <w:proofErr w:type="spellEnd"/>
      <w:proofErr w:type="gramEnd"/>
      <w:r w:rsidR="006D0C76" w:rsidRPr="008960EF">
        <w:rPr>
          <w:rFonts w:ascii="Times New Roman" w:eastAsia="Times" w:hAnsi="Times New Roman" w:cs="Times New Roman"/>
          <w:sz w:val="28"/>
          <w:szCs w:val="28"/>
        </w:rPr>
        <w:t xml:space="preserve"> района (</w:t>
      </w:r>
      <w:hyperlink r:id="rId6" w:history="1">
        <w:r w:rsidR="006064FA" w:rsidRPr="00D47942">
          <w:rPr>
            <w:rStyle w:val="a4"/>
            <w:rFonts w:ascii="Times New Roman" w:eastAsia="Times" w:hAnsi="Times New Roman" w:cs="Times New Roman"/>
            <w:sz w:val="28"/>
            <w:szCs w:val="28"/>
          </w:rPr>
          <w:t>https://matveevkurgan.donland.ru</w:t>
        </w:r>
      </w:hyperlink>
      <w:r w:rsidR="006D0C76" w:rsidRPr="008960EF">
        <w:rPr>
          <w:rFonts w:ascii="Times New Roman" w:eastAsia="Times" w:hAnsi="Times New Roman" w:cs="Times New Roman"/>
          <w:sz w:val="28"/>
          <w:szCs w:val="28"/>
        </w:rPr>
        <w:t>)</w:t>
      </w:r>
      <w:r w:rsidR="006064FA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="006D0C76" w:rsidRPr="008960EF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в информационно телекоммуникационной сети «Интернет» объявления о проведении конкурса, заверенную руководителем участника конкурса; </w:t>
      </w:r>
    </w:p>
    <w:p w:rsidR="006D0C76" w:rsidRPr="008960EF" w:rsidRDefault="00876830" w:rsidP="008960EF">
      <w:pPr>
        <w:pStyle w:val="normal"/>
        <w:widowControl w:val="0"/>
        <w:spacing w:line="240" w:lineRule="auto"/>
        <w:ind w:firstLine="714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</w:rPr>
        <w:t>3.С</w:t>
      </w:r>
      <w:r w:rsidR="006D0C76" w:rsidRPr="008960EF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правка об исполнении налогоплательщиком (плательщиком сборов,  налоговым агентом) обязанности по уплате налогов, сборов, пеней, штрафов,  </w:t>
      </w:r>
      <w:proofErr w:type="gramStart"/>
      <w:r w:rsidR="006D0C76" w:rsidRPr="008960EF">
        <w:rPr>
          <w:rFonts w:ascii="Times New Roman" w:eastAsia="Times" w:hAnsi="Times New Roman" w:cs="Times New Roman"/>
          <w:color w:val="000000"/>
          <w:sz w:val="28"/>
          <w:szCs w:val="28"/>
        </w:rPr>
        <w:t>полученную</w:t>
      </w:r>
      <w:proofErr w:type="gramEnd"/>
      <w:r w:rsidR="006D0C76" w:rsidRPr="008960EF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не ранее чем за двадцать рабочих дней до даты подачи заявки; </w:t>
      </w:r>
    </w:p>
    <w:p w:rsidR="006D0C76" w:rsidRPr="008960EF" w:rsidRDefault="00876830" w:rsidP="008960EF">
      <w:pPr>
        <w:pStyle w:val="normal"/>
        <w:widowControl w:val="0"/>
        <w:spacing w:line="240" w:lineRule="auto"/>
        <w:ind w:firstLine="715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4.К</w:t>
      </w:r>
      <w:r w:rsidR="006D0C76" w:rsidRPr="008960EF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опии бухгалтерских балансов и отчетов о прибылях и убытках за предшествующий отчетному и отчетный периоды (для юридических лиц, применяющих общий режим налогообложения), или копии налоговых деклараций по налогам для отдельных видов деятельности, осуществляемой юридическими лицами и индивидуальными предпринимателями, за предшествующий отчетному и отчетный периоды, или копии налоговых деклараций по налогу на доходы физических лиц (форма 3-НДФЛ) за предшествующий отчетному</w:t>
      </w:r>
      <w:proofErr w:type="gramEnd"/>
      <w:r w:rsidR="006D0C76" w:rsidRPr="008960EF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 и отчетный периоды (для индивидуальных предпринимателей, применяющих общий режим налогообложения). Копии указанных документов должны содержать отметку принявшего их органа и быть заверены руководителем участника конкурса;</w:t>
      </w:r>
    </w:p>
    <w:p w:rsidR="006D0C76" w:rsidRPr="008960EF" w:rsidRDefault="00876830" w:rsidP="008960EF">
      <w:pPr>
        <w:pStyle w:val="normal"/>
        <w:widowControl w:val="0"/>
        <w:spacing w:line="240" w:lineRule="auto"/>
        <w:ind w:firstLine="715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</w:rPr>
        <w:t>5.К</w:t>
      </w:r>
      <w:r w:rsidR="006D0C76" w:rsidRPr="008960EF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опии формы «Сведения о среднесписочной численности работников  за предшествующий календарный год» за предшествующий </w:t>
      </w:r>
      <w:proofErr w:type="gramStart"/>
      <w:r w:rsidR="006D0C76" w:rsidRPr="008960EF">
        <w:rPr>
          <w:rFonts w:ascii="Times New Roman" w:eastAsia="Times" w:hAnsi="Times New Roman" w:cs="Times New Roman"/>
          <w:color w:val="000000"/>
          <w:sz w:val="28"/>
          <w:szCs w:val="28"/>
        </w:rPr>
        <w:t>отчетному</w:t>
      </w:r>
      <w:proofErr w:type="gramEnd"/>
      <w:r w:rsidR="006D0C76" w:rsidRPr="008960EF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и  </w:t>
      </w:r>
      <w:r w:rsidR="006D0C76" w:rsidRPr="008960EF">
        <w:rPr>
          <w:rFonts w:ascii="Times New Roman" w:eastAsia="Times" w:hAnsi="Times New Roman" w:cs="Times New Roman"/>
          <w:color w:val="000000"/>
          <w:sz w:val="28"/>
          <w:szCs w:val="28"/>
        </w:rPr>
        <w:lastRenderedPageBreak/>
        <w:t xml:space="preserve">отчетный периоды (при наличии работников), заверенные руководителем  участника конкурса; </w:t>
      </w:r>
    </w:p>
    <w:p w:rsidR="006D0C76" w:rsidRPr="008960EF" w:rsidRDefault="00876830" w:rsidP="008960EF">
      <w:pPr>
        <w:pStyle w:val="normal"/>
        <w:widowControl w:val="0"/>
        <w:spacing w:line="240" w:lineRule="auto"/>
        <w:ind w:firstLine="718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</w:rPr>
        <w:t>6. С</w:t>
      </w:r>
      <w:r w:rsidR="006D0C76" w:rsidRPr="008960EF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правка с указанием среднего уровня заработной платы работников и  об отсутствии просроченной задолженности по заработной плате по состоянию  на первое число месяца, в котором подана заявка, </w:t>
      </w:r>
      <w:proofErr w:type="gramStart"/>
      <w:r w:rsidR="006D0C76" w:rsidRPr="008960EF">
        <w:rPr>
          <w:rFonts w:ascii="Times New Roman" w:eastAsia="Times" w:hAnsi="Times New Roman" w:cs="Times New Roman"/>
          <w:color w:val="000000"/>
          <w:sz w:val="28"/>
          <w:szCs w:val="28"/>
        </w:rPr>
        <w:t>подписанную</w:t>
      </w:r>
      <w:proofErr w:type="gramEnd"/>
      <w:r w:rsidR="006D0C76" w:rsidRPr="008960EF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руководителем  участника; </w:t>
      </w:r>
    </w:p>
    <w:p w:rsidR="006D0C76" w:rsidRPr="008960EF" w:rsidRDefault="00876830" w:rsidP="008960EF">
      <w:pPr>
        <w:pStyle w:val="normal"/>
        <w:widowControl w:val="0"/>
        <w:spacing w:line="240" w:lineRule="auto"/>
        <w:ind w:firstLine="713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</w:rPr>
        <w:t>7.К</w:t>
      </w:r>
      <w:r w:rsidR="006D0C76" w:rsidRPr="008960EF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опии наградных документов в сфере предпринимательства (при наличии),  заверенные руководителем участника конкурса; </w:t>
      </w:r>
    </w:p>
    <w:p w:rsidR="006D0C76" w:rsidRPr="008960EF" w:rsidRDefault="00876830" w:rsidP="008960EF">
      <w:pPr>
        <w:pStyle w:val="normal"/>
        <w:widowControl w:val="0"/>
        <w:spacing w:line="240" w:lineRule="auto"/>
        <w:ind w:firstLine="708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</w:rPr>
        <w:t>8.Х</w:t>
      </w:r>
      <w:r w:rsidR="006D0C76" w:rsidRPr="008960EF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арактеристика этапов развития организации (не более 2 страниц),  </w:t>
      </w:r>
      <w:proofErr w:type="gramStart"/>
      <w:r w:rsidR="006D0C76" w:rsidRPr="008960EF">
        <w:rPr>
          <w:rFonts w:ascii="Times New Roman" w:eastAsia="Times" w:hAnsi="Times New Roman" w:cs="Times New Roman"/>
          <w:color w:val="000000"/>
          <w:sz w:val="28"/>
          <w:szCs w:val="28"/>
        </w:rPr>
        <w:t>подписанную</w:t>
      </w:r>
      <w:proofErr w:type="gramEnd"/>
      <w:r w:rsidR="006D0C76" w:rsidRPr="008960EF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руководителем участника конкурса; </w:t>
      </w:r>
    </w:p>
    <w:p w:rsidR="006D0C76" w:rsidRPr="008960EF" w:rsidRDefault="00876830" w:rsidP="008960EF">
      <w:pPr>
        <w:pStyle w:val="normal"/>
        <w:widowControl w:val="0"/>
        <w:spacing w:line="240" w:lineRule="auto"/>
        <w:ind w:firstLine="713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" w:hAnsi="Times New Roman" w:cs="Times New Roman"/>
          <w:color w:val="000000"/>
          <w:sz w:val="28"/>
          <w:szCs w:val="28"/>
        </w:rPr>
        <w:t>9.К</w:t>
      </w:r>
      <w:r w:rsidR="006D0C76" w:rsidRPr="008960EF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опии документов, подтверждающих расходы на обучение, и/или  повышение квалификации, и/или переподготовку руководителя и/или  сотрудников участника конкурса (копии платежных поручений об оплате  стоимости обучения, и/или повышения квалификации, и/или переподготовки,  заверенные банком; документов, подтверждающих обучение, и/или повышение  квалификации, и/или переподготовку, в том числе дипломов, удостоверений,  свидетельств) (при наличии), заверенные руководителем участника конкурса; </w:t>
      </w:r>
      <w:proofErr w:type="gramEnd"/>
    </w:p>
    <w:p w:rsidR="006D0C76" w:rsidRPr="008960EF" w:rsidRDefault="00876830" w:rsidP="008960EF">
      <w:pPr>
        <w:pStyle w:val="normal"/>
        <w:widowControl w:val="0"/>
        <w:spacing w:line="240" w:lineRule="auto"/>
        <w:ind w:firstLine="723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</w:rPr>
        <w:t>10.Ф</w:t>
      </w:r>
      <w:r w:rsidR="006D0C76" w:rsidRPr="008960EF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отографии (до 3 штук) в электронном виде в формате JPG,  иллюстрирующие предпринимательскую деятельность участника конкурса,  размер фотографий от 10 </w:t>
      </w:r>
      <w:proofErr w:type="spellStart"/>
      <w:r w:rsidR="006D0C76" w:rsidRPr="008960EF">
        <w:rPr>
          <w:rFonts w:ascii="Times New Roman" w:eastAsia="Times" w:hAnsi="Times New Roman" w:cs="Times New Roman"/>
          <w:color w:val="000000"/>
          <w:sz w:val="28"/>
          <w:szCs w:val="28"/>
        </w:rPr>
        <w:t>х</w:t>
      </w:r>
      <w:proofErr w:type="spellEnd"/>
      <w:r w:rsidR="006D0C76" w:rsidRPr="008960EF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15 см до формата А</w:t>
      </w:r>
      <w:proofErr w:type="gramStart"/>
      <w:r w:rsidR="006D0C76" w:rsidRPr="008960EF">
        <w:rPr>
          <w:rFonts w:ascii="Times New Roman" w:eastAsia="Times" w:hAnsi="Times New Roman" w:cs="Times New Roman"/>
          <w:color w:val="000000"/>
          <w:sz w:val="28"/>
          <w:szCs w:val="28"/>
        </w:rPr>
        <w:t>4</w:t>
      </w:r>
      <w:proofErr w:type="gramEnd"/>
      <w:r w:rsidR="006D0C76" w:rsidRPr="008960EF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, фотографии должны быть  выполнены в цветном изображении, иметь высокое разрешение (при наличии); </w:t>
      </w:r>
    </w:p>
    <w:p w:rsidR="006D0C76" w:rsidRPr="008960EF" w:rsidRDefault="00876830" w:rsidP="008960EF">
      <w:pPr>
        <w:pStyle w:val="normal"/>
        <w:widowControl w:val="0"/>
        <w:spacing w:line="240" w:lineRule="auto"/>
        <w:ind w:firstLine="712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</w:rPr>
        <w:t>11.К</w:t>
      </w:r>
      <w:r w:rsidR="006D0C76" w:rsidRPr="008960EF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опии документов, заверенные руководителем участника конкурса,  подтверждающих принадлежность руководителя участника конкурса до  государственной регистрации субъекта малого или среднего  предпринимательства к одной из следующих категорий граждан (при наличии): </w:t>
      </w:r>
    </w:p>
    <w:p w:rsidR="006D0C76" w:rsidRPr="008960EF" w:rsidRDefault="006D0C76" w:rsidP="008960EF">
      <w:pPr>
        <w:pStyle w:val="normal"/>
        <w:widowControl w:val="0"/>
        <w:spacing w:line="240" w:lineRule="auto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960EF">
        <w:rPr>
          <w:rFonts w:ascii="Times New Roman" w:eastAsia="Times" w:hAnsi="Times New Roman" w:cs="Times New Roman"/>
          <w:color w:val="000000"/>
          <w:sz w:val="28"/>
          <w:szCs w:val="28"/>
        </w:rPr>
        <w:tab/>
        <w:t xml:space="preserve">безработные граждане; </w:t>
      </w:r>
    </w:p>
    <w:p w:rsidR="006D0C76" w:rsidRPr="008960EF" w:rsidRDefault="006D0C76" w:rsidP="008960EF">
      <w:pPr>
        <w:pStyle w:val="normal"/>
        <w:widowControl w:val="0"/>
        <w:spacing w:line="240" w:lineRule="auto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960EF">
        <w:rPr>
          <w:rFonts w:ascii="Times New Roman" w:eastAsia="Times" w:hAnsi="Times New Roman" w:cs="Times New Roman"/>
          <w:color w:val="000000"/>
          <w:sz w:val="28"/>
          <w:szCs w:val="28"/>
        </w:rPr>
        <w:tab/>
        <w:t xml:space="preserve">выпускники учебных заведений; </w:t>
      </w:r>
    </w:p>
    <w:p w:rsidR="006D0C76" w:rsidRPr="008960EF" w:rsidRDefault="006D0C76" w:rsidP="008960EF">
      <w:pPr>
        <w:pStyle w:val="normal"/>
        <w:widowControl w:val="0"/>
        <w:spacing w:line="240" w:lineRule="auto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960EF">
        <w:rPr>
          <w:rFonts w:ascii="Times New Roman" w:eastAsia="Times" w:hAnsi="Times New Roman" w:cs="Times New Roman"/>
          <w:color w:val="000000"/>
          <w:sz w:val="28"/>
          <w:szCs w:val="28"/>
        </w:rPr>
        <w:tab/>
        <w:t xml:space="preserve">военнослужащие, уволенные в запас;  </w:t>
      </w:r>
    </w:p>
    <w:p w:rsidR="006D0C76" w:rsidRPr="008960EF" w:rsidRDefault="006D0C76" w:rsidP="008960EF">
      <w:pPr>
        <w:pStyle w:val="normal"/>
        <w:widowControl w:val="0"/>
        <w:spacing w:line="240" w:lineRule="auto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960EF">
        <w:rPr>
          <w:rFonts w:ascii="Times New Roman" w:eastAsia="Times" w:hAnsi="Times New Roman" w:cs="Times New Roman"/>
          <w:color w:val="000000"/>
          <w:sz w:val="28"/>
          <w:szCs w:val="28"/>
        </w:rPr>
        <w:tab/>
        <w:t xml:space="preserve">граждане в возрасте до 30 лет; </w:t>
      </w:r>
    </w:p>
    <w:p w:rsidR="006D0C76" w:rsidRPr="008960EF" w:rsidRDefault="006D0C76" w:rsidP="008960EF">
      <w:pPr>
        <w:pStyle w:val="normal"/>
        <w:widowControl w:val="0"/>
        <w:spacing w:line="240" w:lineRule="auto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960EF">
        <w:rPr>
          <w:rFonts w:ascii="Times New Roman" w:eastAsia="Times" w:hAnsi="Times New Roman" w:cs="Times New Roman"/>
          <w:color w:val="000000"/>
          <w:sz w:val="28"/>
          <w:szCs w:val="28"/>
        </w:rPr>
        <w:tab/>
        <w:t xml:space="preserve">инвалиды; </w:t>
      </w:r>
    </w:p>
    <w:p w:rsidR="006D0C76" w:rsidRPr="008960EF" w:rsidRDefault="006D0C76" w:rsidP="008960EF">
      <w:pPr>
        <w:pStyle w:val="normal"/>
        <w:widowControl w:val="0"/>
        <w:spacing w:line="240" w:lineRule="auto"/>
        <w:ind w:firstLine="710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960EF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женщины, совмещающие обязанности по воспитанию детей  до достижения ими возраста 3 лет с осуществлением предпринимательской  деятельности; </w:t>
      </w:r>
    </w:p>
    <w:p w:rsidR="006D0C76" w:rsidRPr="008960EF" w:rsidRDefault="00876830" w:rsidP="008960EF">
      <w:pPr>
        <w:pStyle w:val="normal"/>
        <w:widowControl w:val="0"/>
        <w:spacing w:line="240" w:lineRule="auto"/>
        <w:ind w:firstLine="710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</w:rPr>
        <w:t>12.К</w:t>
      </w:r>
      <w:r w:rsidR="006D0C76" w:rsidRPr="008960EF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опии документов, подтверждающих прохождение производственной  практики студентами образовательных организаций высшего образования  и среднего профессионального образования, заверенные образовательной  организацией и руководителем участника конкурса; </w:t>
      </w:r>
    </w:p>
    <w:p w:rsidR="006D0C76" w:rsidRPr="008960EF" w:rsidRDefault="00876830" w:rsidP="008960EF">
      <w:pPr>
        <w:pStyle w:val="normal"/>
        <w:widowControl w:val="0"/>
        <w:spacing w:line="240" w:lineRule="auto"/>
        <w:ind w:firstLine="715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</w:rPr>
        <w:t>13.К</w:t>
      </w:r>
      <w:r w:rsidR="006D0C76" w:rsidRPr="008960EF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опии документов (заверенные руководителем участника конкурса),  подтверждающих прием на работу инвалидов (приказ о приеме на работу;  трудовой договор; документы, подтверждающие инвалидность работника) (при наличии). </w:t>
      </w:r>
    </w:p>
    <w:p w:rsidR="006D0C76" w:rsidRPr="008960EF" w:rsidRDefault="006D0C76" w:rsidP="008960E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u w:val="single"/>
        </w:rPr>
      </w:pPr>
      <w:r w:rsidRPr="008960EF">
        <w:rPr>
          <w:b/>
          <w:color w:val="000000"/>
          <w:sz w:val="28"/>
          <w:szCs w:val="28"/>
          <w:u w:val="single"/>
        </w:rPr>
        <w:lastRenderedPageBreak/>
        <w:t>Конкурс проводится по четырем номинациям</w:t>
      </w:r>
      <w:r w:rsidRPr="008960EF">
        <w:rPr>
          <w:color w:val="000000"/>
          <w:sz w:val="28"/>
          <w:szCs w:val="28"/>
          <w:u w:val="single"/>
        </w:rPr>
        <w:t>:</w:t>
      </w:r>
    </w:p>
    <w:p w:rsidR="006D0C76" w:rsidRPr="008960EF" w:rsidRDefault="00550865" w:rsidP="008960EF">
      <w:pPr>
        <w:pStyle w:val="normal"/>
        <w:widowControl w:val="0"/>
        <w:spacing w:line="240" w:lineRule="auto"/>
        <w:ind w:firstLine="715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</w:rPr>
        <w:t>2.1.1</w:t>
      </w:r>
      <w:r w:rsidR="006D0C76" w:rsidRPr="008960E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0C76" w:rsidRPr="008960EF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«Лучший субъект малого и среднего предпринимательства в сфере  услуг» (сокращенное наименование – «Лучший предприниматель года в сфере  услуг»). </w:t>
      </w:r>
    </w:p>
    <w:p w:rsidR="006D0C76" w:rsidRPr="008960EF" w:rsidRDefault="006D0C76" w:rsidP="008960EF">
      <w:pPr>
        <w:pStyle w:val="normal"/>
        <w:widowControl w:val="0"/>
        <w:spacing w:line="240" w:lineRule="auto"/>
        <w:ind w:firstLine="715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960EF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2.1.2. «Лучший субъект малого и среднего предпринимательства в сфере торговли» (сокращенное наименование – «Лучший предприниматель года в сфере торговли»). </w:t>
      </w:r>
    </w:p>
    <w:p w:rsidR="006D0C76" w:rsidRPr="008960EF" w:rsidRDefault="00F33E15" w:rsidP="008960EF">
      <w:pPr>
        <w:pStyle w:val="normal"/>
        <w:widowControl w:val="0"/>
        <w:spacing w:line="240" w:lineRule="auto"/>
        <w:ind w:firstLine="712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2.1.3</w:t>
      </w:r>
      <w:r w:rsidR="006D0C76" w:rsidRPr="008960EF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. «Лучший субъект малого и среднего предпринимательства </w:t>
      </w:r>
      <w:r w:rsidR="006D0C76" w:rsidRPr="008960EF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  <w:r w:rsidR="006D0C76" w:rsidRPr="008960EF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в производственной сфере» (сокращенное наименование – «Производственник </w:t>
      </w:r>
      <w:r w:rsidR="006D0C76" w:rsidRPr="008960EF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  <w:r w:rsidR="006D0C76" w:rsidRPr="008960EF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года»).</w:t>
      </w:r>
      <w:r w:rsidR="006D0C76" w:rsidRPr="008960EF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</w:p>
    <w:p w:rsidR="006D0C76" w:rsidRPr="008960EF" w:rsidRDefault="006D0C76" w:rsidP="008960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60EF">
        <w:rPr>
          <w:color w:val="000000"/>
          <w:sz w:val="28"/>
          <w:szCs w:val="28"/>
        </w:rPr>
        <w:tab/>
        <w:t xml:space="preserve">Победители конкурса награждаются дипломами Администрации </w:t>
      </w:r>
      <w:proofErr w:type="spellStart"/>
      <w:proofErr w:type="gramStart"/>
      <w:r w:rsidRPr="008960EF">
        <w:rPr>
          <w:color w:val="000000"/>
          <w:sz w:val="28"/>
          <w:szCs w:val="28"/>
        </w:rPr>
        <w:t>Матвеево-Курганского</w:t>
      </w:r>
      <w:proofErr w:type="spellEnd"/>
      <w:proofErr w:type="gramEnd"/>
      <w:r w:rsidRPr="008960EF">
        <w:rPr>
          <w:color w:val="000000"/>
          <w:sz w:val="28"/>
          <w:szCs w:val="28"/>
        </w:rPr>
        <w:t xml:space="preserve"> района (I, II и III степени) и призами.</w:t>
      </w:r>
    </w:p>
    <w:p w:rsidR="006D0C76" w:rsidRDefault="006D0C76" w:rsidP="008960EF">
      <w:pPr>
        <w:pStyle w:val="normal"/>
        <w:widowControl w:val="0"/>
        <w:spacing w:line="240" w:lineRule="auto"/>
        <w:ind w:firstLine="719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960EF">
        <w:rPr>
          <w:rFonts w:ascii="Times New Roman" w:hAnsi="Times New Roman" w:cs="Times New Roman"/>
          <w:color w:val="000000"/>
          <w:sz w:val="28"/>
          <w:szCs w:val="28"/>
        </w:rPr>
        <w:t>Награждение победителей и участников конкурса будет проведено в торжественной обстановке в день празднования</w:t>
      </w:r>
      <w:r w:rsidR="008960EF" w:rsidRPr="008960EF">
        <w:rPr>
          <w:rFonts w:ascii="Times New Roman" w:hAnsi="Times New Roman" w:cs="Times New Roman"/>
          <w:color w:val="000000"/>
          <w:sz w:val="28"/>
          <w:szCs w:val="28"/>
        </w:rPr>
        <w:t xml:space="preserve"> Дня российского предпринимательства или </w:t>
      </w:r>
      <w:r w:rsidR="008960EF" w:rsidRPr="008960EF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в рамках любого мероприятия предпринимательской направленности, проводимого на территории  </w:t>
      </w:r>
      <w:proofErr w:type="spellStart"/>
      <w:proofErr w:type="gramStart"/>
      <w:r w:rsidR="008960EF" w:rsidRPr="008960EF">
        <w:rPr>
          <w:rFonts w:ascii="Times New Roman" w:eastAsia="Times" w:hAnsi="Times New Roman" w:cs="Times New Roman"/>
          <w:color w:val="000000"/>
          <w:sz w:val="28"/>
          <w:szCs w:val="28"/>
        </w:rPr>
        <w:t>Матвеево-Курганского</w:t>
      </w:r>
      <w:proofErr w:type="spellEnd"/>
      <w:proofErr w:type="gramEnd"/>
      <w:r w:rsidR="008960EF" w:rsidRPr="008960EF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района. </w:t>
      </w:r>
    </w:p>
    <w:p w:rsidR="00F33E15" w:rsidRPr="008960EF" w:rsidRDefault="00F33E15" w:rsidP="008960EF">
      <w:pPr>
        <w:pStyle w:val="normal"/>
        <w:widowControl w:val="0"/>
        <w:spacing w:line="240" w:lineRule="auto"/>
        <w:ind w:firstLine="719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</w:p>
    <w:p w:rsidR="006D0C76" w:rsidRPr="008960EF" w:rsidRDefault="006D0C76" w:rsidP="008960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60EF">
        <w:rPr>
          <w:color w:val="000000"/>
          <w:sz w:val="28"/>
          <w:szCs w:val="28"/>
        </w:rPr>
        <w:tab/>
        <w:t xml:space="preserve">Документы для участия в Конкурсе необходимо предоставить </w:t>
      </w:r>
      <w:r w:rsidRPr="008960EF">
        <w:rPr>
          <w:b/>
          <w:color w:val="000000"/>
          <w:sz w:val="28"/>
          <w:szCs w:val="28"/>
        </w:rPr>
        <w:t xml:space="preserve">до </w:t>
      </w:r>
      <w:r w:rsidR="00F33E15">
        <w:rPr>
          <w:b/>
          <w:color w:val="000000"/>
          <w:sz w:val="28"/>
          <w:szCs w:val="28"/>
        </w:rPr>
        <w:t>5 мая 2024</w:t>
      </w:r>
      <w:r w:rsidRPr="008960EF">
        <w:rPr>
          <w:b/>
          <w:color w:val="000000"/>
          <w:sz w:val="28"/>
          <w:szCs w:val="28"/>
        </w:rPr>
        <w:t xml:space="preserve"> года</w:t>
      </w:r>
      <w:r w:rsidRPr="008960EF">
        <w:rPr>
          <w:color w:val="000000"/>
          <w:sz w:val="28"/>
          <w:szCs w:val="28"/>
        </w:rPr>
        <w:t xml:space="preserve"> в отдел социально-экономического развития, торговли и бытового обслуживания Администрации по адресу: п. Матвеев Курган, ул. 1-я Пятилетка,108.</w:t>
      </w:r>
    </w:p>
    <w:p w:rsidR="006D0C76" w:rsidRPr="008960EF" w:rsidRDefault="006D0C76" w:rsidP="008960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60EF">
        <w:rPr>
          <w:color w:val="000000"/>
          <w:sz w:val="28"/>
          <w:szCs w:val="28"/>
        </w:rPr>
        <w:tab/>
      </w:r>
      <w:r w:rsidR="008960EF" w:rsidRPr="008960EF">
        <w:rPr>
          <w:color w:val="000000"/>
          <w:sz w:val="28"/>
          <w:szCs w:val="28"/>
        </w:rPr>
        <w:t>По</w:t>
      </w:r>
      <w:r w:rsidRPr="008960EF">
        <w:rPr>
          <w:color w:val="000000"/>
          <w:sz w:val="28"/>
          <w:szCs w:val="28"/>
        </w:rPr>
        <w:t xml:space="preserve"> вопросам </w:t>
      </w:r>
      <w:r w:rsidR="008960EF" w:rsidRPr="008960EF">
        <w:rPr>
          <w:color w:val="000000"/>
          <w:sz w:val="28"/>
          <w:szCs w:val="28"/>
        </w:rPr>
        <w:t>участия в конкурсе обращаться</w:t>
      </w:r>
      <w:r w:rsidRPr="008960EF">
        <w:rPr>
          <w:color w:val="000000"/>
          <w:sz w:val="28"/>
          <w:szCs w:val="28"/>
        </w:rPr>
        <w:t xml:space="preserve"> по телефону </w:t>
      </w:r>
      <w:r w:rsidR="008960EF" w:rsidRPr="008960EF">
        <w:rPr>
          <w:color w:val="000000"/>
          <w:sz w:val="28"/>
          <w:szCs w:val="28"/>
        </w:rPr>
        <w:t xml:space="preserve">8 </w:t>
      </w:r>
      <w:r w:rsidRPr="008960EF">
        <w:rPr>
          <w:color w:val="000000"/>
          <w:sz w:val="28"/>
          <w:szCs w:val="28"/>
        </w:rPr>
        <w:t>(863 41) 3-20-51</w:t>
      </w:r>
      <w:r w:rsidR="008960EF" w:rsidRPr="008960EF">
        <w:rPr>
          <w:color w:val="000000"/>
          <w:sz w:val="28"/>
          <w:szCs w:val="28"/>
        </w:rPr>
        <w:t xml:space="preserve">, контактное лицо: </w:t>
      </w:r>
      <w:proofErr w:type="spellStart"/>
      <w:r w:rsidR="003E2933">
        <w:rPr>
          <w:color w:val="000000"/>
          <w:sz w:val="28"/>
          <w:szCs w:val="28"/>
        </w:rPr>
        <w:t>Мхитарян</w:t>
      </w:r>
      <w:proofErr w:type="spellEnd"/>
      <w:r w:rsidR="003E2933">
        <w:rPr>
          <w:color w:val="000000"/>
          <w:sz w:val="28"/>
          <w:szCs w:val="28"/>
        </w:rPr>
        <w:t xml:space="preserve"> Моника </w:t>
      </w:r>
      <w:proofErr w:type="spellStart"/>
      <w:r w:rsidR="003E2933">
        <w:rPr>
          <w:color w:val="000000"/>
          <w:sz w:val="28"/>
          <w:szCs w:val="28"/>
        </w:rPr>
        <w:t>Гегамовна</w:t>
      </w:r>
      <w:proofErr w:type="spellEnd"/>
      <w:r w:rsidR="008960EF" w:rsidRPr="008960EF">
        <w:rPr>
          <w:color w:val="000000"/>
          <w:sz w:val="28"/>
          <w:szCs w:val="28"/>
        </w:rPr>
        <w:t>, ведущий</w:t>
      </w:r>
      <w:r w:rsidRPr="008960EF">
        <w:rPr>
          <w:color w:val="000000"/>
          <w:sz w:val="28"/>
          <w:szCs w:val="28"/>
        </w:rPr>
        <w:t xml:space="preserve"> специалист отдела социально-экономического развития, торговли и бытового обслуживания Администрации </w:t>
      </w:r>
      <w:proofErr w:type="spellStart"/>
      <w:proofErr w:type="gramStart"/>
      <w:r w:rsidR="008960EF" w:rsidRPr="008960EF">
        <w:rPr>
          <w:color w:val="000000"/>
          <w:sz w:val="28"/>
          <w:szCs w:val="28"/>
        </w:rPr>
        <w:t>Матвеево-Курганского</w:t>
      </w:r>
      <w:proofErr w:type="spellEnd"/>
      <w:proofErr w:type="gramEnd"/>
      <w:r w:rsidR="008960EF" w:rsidRPr="008960EF">
        <w:rPr>
          <w:color w:val="000000"/>
          <w:sz w:val="28"/>
          <w:szCs w:val="28"/>
        </w:rPr>
        <w:t xml:space="preserve"> района.</w:t>
      </w:r>
    </w:p>
    <w:p w:rsidR="00FE1036" w:rsidRDefault="008018E6" w:rsidP="00FE1036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5"/>
          <w:szCs w:val="25"/>
        </w:rPr>
      </w:pPr>
      <w:hyperlink r:id="rId7" w:history="1">
        <w:r w:rsidR="00796CD5" w:rsidRPr="008018E6">
          <w:rPr>
            <w:rStyle w:val="a4"/>
            <w:sz w:val="25"/>
            <w:szCs w:val="25"/>
            <w:shd w:val="clear" w:color="auto" w:fill="FFFFFF"/>
          </w:rPr>
          <w:t>ЗАЯВК</w:t>
        </w:r>
        <w:r w:rsidR="00796CD5" w:rsidRPr="008018E6">
          <w:rPr>
            <w:rStyle w:val="a4"/>
            <w:sz w:val="25"/>
            <w:szCs w:val="25"/>
            <w:shd w:val="clear" w:color="auto" w:fill="FFFFFF"/>
          </w:rPr>
          <w:t>А</w:t>
        </w:r>
      </w:hyperlink>
      <w:r w:rsidR="00796CD5">
        <w:rPr>
          <w:rStyle w:val="a5"/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 на участие в конкурсе в сфере предпринимательства «Лучший предприниматель </w:t>
      </w:r>
      <w:proofErr w:type="spellStart"/>
      <w:proofErr w:type="gramStart"/>
      <w:r w:rsidR="00796CD5">
        <w:rPr>
          <w:rStyle w:val="a5"/>
          <w:rFonts w:ascii="Arial" w:hAnsi="Arial" w:cs="Arial"/>
          <w:color w:val="333333"/>
          <w:sz w:val="25"/>
          <w:szCs w:val="25"/>
          <w:shd w:val="clear" w:color="auto" w:fill="FFFFFF"/>
        </w:rPr>
        <w:t>Матвеево-Курганского</w:t>
      </w:r>
      <w:proofErr w:type="spellEnd"/>
      <w:proofErr w:type="gramEnd"/>
      <w:r w:rsidR="00796CD5">
        <w:rPr>
          <w:rStyle w:val="a5"/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района - 2023 года»</w:t>
      </w:r>
    </w:p>
    <w:sectPr w:rsidR="00FE1036" w:rsidSect="00EC6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204F0"/>
    <w:multiLevelType w:val="hybridMultilevel"/>
    <w:tmpl w:val="867CD6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0C76"/>
    <w:rsid w:val="00230139"/>
    <w:rsid w:val="0033396D"/>
    <w:rsid w:val="00362787"/>
    <w:rsid w:val="003E2933"/>
    <w:rsid w:val="003F4628"/>
    <w:rsid w:val="00550865"/>
    <w:rsid w:val="005D1773"/>
    <w:rsid w:val="005F05A3"/>
    <w:rsid w:val="006064FA"/>
    <w:rsid w:val="00690B0F"/>
    <w:rsid w:val="006D0C76"/>
    <w:rsid w:val="00796CD5"/>
    <w:rsid w:val="007F354E"/>
    <w:rsid w:val="008018E6"/>
    <w:rsid w:val="00876830"/>
    <w:rsid w:val="008960EF"/>
    <w:rsid w:val="009143F4"/>
    <w:rsid w:val="00931551"/>
    <w:rsid w:val="00A51D55"/>
    <w:rsid w:val="00B829F6"/>
    <w:rsid w:val="00EC652D"/>
    <w:rsid w:val="00F33E15"/>
    <w:rsid w:val="00FE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">
    <w:name w:val="normal"/>
    <w:rsid w:val="006D0C76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a4">
    <w:name w:val="Hyperlink"/>
    <w:basedOn w:val="a0"/>
    <w:uiPriority w:val="99"/>
    <w:unhideWhenUsed/>
    <w:rsid w:val="006D0C76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styleId="a5">
    <w:name w:val="Strong"/>
    <w:basedOn w:val="a0"/>
    <w:uiPriority w:val="22"/>
    <w:qFormat/>
    <w:rsid w:val="00FE1036"/>
    <w:rPr>
      <w:b/>
      <w:bCs/>
    </w:rPr>
  </w:style>
  <w:style w:type="paragraph" w:styleId="a6">
    <w:name w:val="No Spacing"/>
    <w:uiPriority w:val="1"/>
    <w:qFormat/>
    <w:rsid w:val="00B829F6"/>
    <w:rPr>
      <w:sz w:val="22"/>
      <w:szCs w:val="22"/>
      <w:lang w:eastAsia="en-US"/>
    </w:rPr>
  </w:style>
  <w:style w:type="character" w:styleId="a7">
    <w:name w:val="FollowedHyperlink"/>
    <w:basedOn w:val="a0"/>
    <w:uiPriority w:val="99"/>
    <w:semiHidden/>
    <w:unhideWhenUsed/>
    <w:rsid w:val="00796C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&#1047;&#1040;&#1071;&#1042;&#1050;&#1040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tveevkurgan.donla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BEAEE-DA5F-4391-BB8C-EAA7258D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Links>
    <vt:vector size="6" baseType="variant">
      <vt:variant>
        <vt:i4>196683</vt:i4>
      </vt:variant>
      <vt:variant>
        <vt:i4>0</vt:i4>
      </vt:variant>
      <vt:variant>
        <vt:i4>0</vt:i4>
      </vt:variant>
      <vt:variant>
        <vt:i4>5</vt:i4>
      </vt:variant>
      <vt:variant>
        <vt:lpwstr>https://matveevkurgan.donland.ru/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Склярова</cp:lastModifiedBy>
  <cp:revision>4</cp:revision>
  <cp:lastPrinted>2023-04-07T09:52:00Z</cp:lastPrinted>
  <dcterms:created xsi:type="dcterms:W3CDTF">2024-04-05T09:26:00Z</dcterms:created>
  <dcterms:modified xsi:type="dcterms:W3CDTF">2024-04-05T09:27:00Z</dcterms:modified>
</cp:coreProperties>
</file>