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CD971" w14:textId="77777777" w:rsidR="006743F9" w:rsidRPr="006743F9" w:rsidRDefault="006743F9" w:rsidP="006743F9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6743F9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14:paraId="1E1EADA1" w14:textId="77777777" w:rsidR="006743F9" w:rsidRPr="006743F9" w:rsidRDefault="006743F9" w:rsidP="006743F9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6743F9">
        <w:rPr>
          <w:rFonts w:ascii="Times New Roman" w:hAnsi="Times New Roman"/>
          <w:b/>
          <w:sz w:val="24"/>
          <w:szCs w:val="24"/>
        </w:rPr>
        <w:t>РОСТОВСКАЯ ОБЛАСТЬ</w:t>
      </w:r>
    </w:p>
    <w:p w14:paraId="19F7AA58" w14:textId="77777777" w:rsidR="006743F9" w:rsidRPr="006743F9" w:rsidRDefault="006743F9" w:rsidP="006743F9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6743F9">
        <w:rPr>
          <w:rFonts w:ascii="Times New Roman" w:hAnsi="Times New Roman"/>
          <w:b/>
          <w:sz w:val="24"/>
          <w:szCs w:val="24"/>
        </w:rPr>
        <w:t>МАТВЕЕВО-КУРГАНСКИЙ РАЙОН</w:t>
      </w:r>
    </w:p>
    <w:p w14:paraId="4D4EB5EE" w14:textId="77777777" w:rsidR="006743F9" w:rsidRPr="006743F9" w:rsidRDefault="006743F9" w:rsidP="006743F9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6743F9">
        <w:rPr>
          <w:rFonts w:ascii="Times New Roman" w:hAnsi="Times New Roman"/>
          <w:b/>
          <w:sz w:val="24"/>
          <w:szCs w:val="24"/>
        </w:rPr>
        <w:t>МУНИЦИПАЛЬНОЕ ОБРАЗОВАНИЕ</w:t>
      </w:r>
    </w:p>
    <w:p w14:paraId="5FA63BA2" w14:textId="77777777" w:rsidR="006743F9" w:rsidRPr="006743F9" w:rsidRDefault="006743F9" w:rsidP="006743F9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6743F9">
        <w:rPr>
          <w:rFonts w:ascii="Times New Roman" w:hAnsi="Times New Roman"/>
          <w:b/>
          <w:sz w:val="24"/>
          <w:szCs w:val="24"/>
        </w:rPr>
        <w:t>«НОВОНИКОЛАЕВСКОЕ СЕЛЬСКОЕ ПОСЕЛЕНИЕ»</w:t>
      </w:r>
    </w:p>
    <w:p w14:paraId="074A9D55" w14:textId="77777777" w:rsidR="006743F9" w:rsidRPr="006743F9" w:rsidRDefault="006743F9" w:rsidP="006743F9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14:paraId="5482736F" w14:textId="30FCF25C" w:rsidR="006743F9" w:rsidRDefault="006743F9" w:rsidP="006743F9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6743F9">
        <w:rPr>
          <w:rFonts w:ascii="Times New Roman" w:hAnsi="Times New Roman"/>
          <w:b/>
          <w:sz w:val="28"/>
          <w:szCs w:val="28"/>
        </w:rPr>
        <w:t xml:space="preserve">АДМИНИСТРАЦИЯ </w:t>
      </w:r>
    </w:p>
    <w:p w14:paraId="2B9353F3" w14:textId="77777777" w:rsidR="006743F9" w:rsidRPr="006743F9" w:rsidRDefault="006743F9" w:rsidP="006743F9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6743F9">
        <w:rPr>
          <w:rFonts w:ascii="Times New Roman" w:hAnsi="Times New Roman"/>
          <w:b/>
          <w:sz w:val="28"/>
          <w:szCs w:val="28"/>
        </w:rPr>
        <w:t>НОВОНИКОЛАЕВСКОГО СЕЛЬСКОГО ПОСЕЛЕНИЯ</w:t>
      </w:r>
    </w:p>
    <w:p w14:paraId="040A8602" w14:textId="77777777" w:rsidR="006743F9" w:rsidRDefault="006743F9" w:rsidP="006743F9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14:paraId="3841AC0F" w14:textId="010ED959" w:rsidR="001C72FB" w:rsidRDefault="006743F9" w:rsidP="006743F9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6743F9">
        <w:rPr>
          <w:rFonts w:ascii="Times New Roman" w:hAnsi="Times New Roman"/>
          <w:b/>
          <w:sz w:val="28"/>
          <w:szCs w:val="28"/>
        </w:rPr>
        <w:t>ПОСТАНОВЛЕНИЕ</w:t>
      </w:r>
    </w:p>
    <w:p w14:paraId="31B4EDA5" w14:textId="77777777" w:rsidR="006743F9" w:rsidRDefault="006743F9" w:rsidP="006743F9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14:paraId="4A72918B" w14:textId="5D7209B2" w:rsidR="001C72FB" w:rsidRPr="006743F9" w:rsidRDefault="006743F9" w:rsidP="001C72FB">
      <w:pPr>
        <w:pStyle w:val="a6"/>
        <w:rPr>
          <w:rFonts w:ascii="Times New Roman" w:hAnsi="Times New Roman"/>
          <w:b/>
          <w:bCs/>
          <w:sz w:val="28"/>
          <w:szCs w:val="28"/>
        </w:rPr>
      </w:pPr>
      <w:r w:rsidRPr="006743F9">
        <w:rPr>
          <w:rFonts w:ascii="Times New Roman" w:hAnsi="Times New Roman"/>
          <w:b/>
          <w:bCs/>
          <w:sz w:val="28"/>
          <w:szCs w:val="28"/>
        </w:rPr>
        <w:t>24.11.</w:t>
      </w:r>
      <w:r w:rsidR="00016533" w:rsidRPr="006743F9">
        <w:rPr>
          <w:rFonts w:ascii="Times New Roman" w:hAnsi="Times New Roman"/>
          <w:b/>
          <w:bCs/>
          <w:sz w:val="28"/>
          <w:szCs w:val="28"/>
        </w:rPr>
        <w:t>2025</w:t>
      </w:r>
      <w:r w:rsidR="001C72FB" w:rsidRPr="006743F9">
        <w:rPr>
          <w:rFonts w:ascii="Times New Roman" w:hAnsi="Times New Roman"/>
          <w:b/>
          <w:bCs/>
          <w:sz w:val="28"/>
          <w:szCs w:val="28"/>
        </w:rPr>
        <w:t xml:space="preserve">г.         </w:t>
      </w:r>
      <w:r w:rsidR="00016533" w:rsidRPr="006743F9">
        <w:rPr>
          <w:rFonts w:ascii="Times New Roman" w:hAnsi="Times New Roman"/>
          <w:b/>
          <w:bCs/>
          <w:sz w:val="28"/>
          <w:szCs w:val="28"/>
        </w:rPr>
        <w:t xml:space="preserve">                    </w:t>
      </w:r>
      <w:r w:rsidR="001C72FB" w:rsidRPr="006743F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16533" w:rsidRPr="006743F9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Pr="006743F9">
        <w:rPr>
          <w:rFonts w:ascii="Times New Roman" w:hAnsi="Times New Roman"/>
          <w:b/>
          <w:bCs/>
          <w:sz w:val="28"/>
          <w:szCs w:val="28"/>
        </w:rPr>
        <w:t xml:space="preserve">           </w:t>
      </w:r>
      <w:r w:rsidR="001C72FB" w:rsidRPr="006743F9">
        <w:rPr>
          <w:rFonts w:ascii="Times New Roman" w:hAnsi="Times New Roman"/>
          <w:b/>
          <w:bCs/>
          <w:sz w:val="28"/>
          <w:szCs w:val="28"/>
        </w:rPr>
        <w:t xml:space="preserve"> № </w:t>
      </w:r>
      <w:r w:rsidRPr="006743F9">
        <w:rPr>
          <w:rFonts w:ascii="Times New Roman" w:hAnsi="Times New Roman"/>
          <w:b/>
          <w:bCs/>
          <w:sz w:val="28"/>
          <w:szCs w:val="28"/>
        </w:rPr>
        <w:t>80</w:t>
      </w:r>
      <w:r w:rsidR="001C72FB" w:rsidRPr="006743F9">
        <w:rPr>
          <w:rFonts w:ascii="Times New Roman" w:hAnsi="Times New Roman"/>
          <w:b/>
          <w:bCs/>
          <w:sz w:val="28"/>
          <w:szCs w:val="28"/>
        </w:rPr>
        <w:t xml:space="preserve">                         </w:t>
      </w:r>
      <w:r w:rsidR="00016533" w:rsidRPr="006743F9">
        <w:rPr>
          <w:rFonts w:ascii="Times New Roman" w:hAnsi="Times New Roman"/>
          <w:b/>
          <w:bCs/>
          <w:sz w:val="28"/>
          <w:szCs w:val="28"/>
        </w:rPr>
        <w:t xml:space="preserve">    с. </w:t>
      </w:r>
      <w:r w:rsidRPr="006743F9">
        <w:rPr>
          <w:rFonts w:ascii="Times New Roman" w:hAnsi="Times New Roman"/>
          <w:b/>
          <w:bCs/>
          <w:sz w:val="28"/>
          <w:szCs w:val="28"/>
        </w:rPr>
        <w:t>Новониколаевка</w:t>
      </w:r>
    </w:p>
    <w:p w14:paraId="28465006" w14:textId="77777777" w:rsidR="001C72FB" w:rsidRPr="006743F9" w:rsidRDefault="001C72FB" w:rsidP="001C72FB">
      <w:pPr>
        <w:pStyle w:val="a6"/>
        <w:rPr>
          <w:rFonts w:ascii="Times New Roman" w:hAnsi="Times New Roman"/>
          <w:b/>
          <w:bCs/>
          <w:sz w:val="28"/>
          <w:szCs w:val="28"/>
        </w:rPr>
      </w:pPr>
    </w:p>
    <w:p w14:paraId="2C78B772" w14:textId="6EDF9FFB" w:rsidR="006277EF" w:rsidRPr="006743F9" w:rsidRDefault="00C01489" w:rsidP="006743F9">
      <w:pPr>
        <w:shd w:val="clear" w:color="auto" w:fill="FFFFFF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pacing w:val="2"/>
          <w:sz w:val="28"/>
          <w:szCs w:val="28"/>
          <w:lang w:eastAsia="ru-RU"/>
        </w:rPr>
      </w:pPr>
      <w:r w:rsidRPr="006743F9">
        <w:rPr>
          <w:rFonts w:ascii="Times New Roman" w:eastAsia="Times New Roman" w:hAnsi="Times New Roman" w:cs="Times New Roman"/>
          <w:b/>
          <w:bCs/>
          <w:color w:val="000000" w:themeColor="text1"/>
          <w:spacing w:val="2"/>
          <w:sz w:val="28"/>
          <w:szCs w:val="28"/>
          <w:lang w:eastAsia="ru-RU"/>
        </w:rPr>
        <w:t>Об утверждении Положения о порядке</w:t>
      </w:r>
    </w:p>
    <w:p w14:paraId="1CE5918E" w14:textId="77777777" w:rsidR="006743F9" w:rsidRDefault="00C01489" w:rsidP="006743F9">
      <w:pPr>
        <w:shd w:val="clear" w:color="auto" w:fill="FFFFFF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pacing w:val="2"/>
          <w:sz w:val="28"/>
          <w:szCs w:val="28"/>
          <w:lang w:eastAsia="ru-RU"/>
        </w:rPr>
      </w:pPr>
      <w:r w:rsidRPr="006743F9">
        <w:rPr>
          <w:rFonts w:ascii="Times New Roman" w:eastAsia="Times New Roman" w:hAnsi="Times New Roman" w:cs="Times New Roman"/>
          <w:b/>
          <w:bCs/>
          <w:color w:val="000000" w:themeColor="text1"/>
          <w:spacing w:val="2"/>
          <w:sz w:val="28"/>
          <w:szCs w:val="28"/>
          <w:lang w:eastAsia="ru-RU"/>
        </w:rPr>
        <w:t>предоставления отпусков муниципальным</w:t>
      </w:r>
    </w:p>
    <w:p w14:paraId="0B2629D8" w14:textId="77777777" w:rsidR="006743F9" w:rsidRDefault="00C01489" w:rsidP="006743F9">
      <w:pPr>
        <w:shd w:val="clear" w:color="auto" w:fill="FFFFFF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pacing w:val="2"/>
          <w:sz w:val="28"/>
          <w:szCs w:val="28"/>
          <w:lang w:eastAsia="ru-RU"/>
        </w:rPr>
      </w:pPr>
      <w:r w:rsidRPr="006743F9">
        <w:rPr>
          <w:rFonts w:ascii="Times New Roman" w:eastAsia="Times New Roman" w:hAnsi="Times New Roman" w:cs="Times New Roman"/>
          <w:b/>
          <w:bCs/>
          <w:color w:val="000000" w:themeColor="text1"/>
          <w:spacing w:val="2"/>
          <w:sz w:val="28"/>
          <w:szCs w:val="28"/>
          <w:lang w:eastAsia="ru-RU"/>
        </w:rPr>
        <w:t>служащим</w:t>
      </w:r>
      <w:r w:rsidR="006743F9">
        <w:rPr>
          <w:rFonts w:ascii="Times New Roman" w:eastAsia="Times New Roman" w:hAnsi="Times New Roman" w:cs="Times New Roman"/>
          <w:b/>
          <w:bCs/>
          <w:color w:val="000000" w:themeColor="text1"/>
          <w:spacing w:val="2"/>
          <w:sz w:val="28"/>
          <w:szCs w:val="28"/>
          <w:lang w:eastAsia="ru-RU"/>
        </w:rPr>
        <w:t xml:space="preserve"> </w:t>
      </w:r>
      <w:r w:rsidRPr="006743F9">
        <w:rPr>
          <w:rFonts w:ascii="Times New Roman" w:eastAsia="Times New Roman" w:hAnsi="Times New Roman" w:cs="Times New Roman"/>
          <w:b/>
          <w:bCs/>
          <w:color w:val="000000" w:themeColor="text1"/>
          <w:spacing w:val="2"/>
          <w:sz w:val="28"/>
          <w:szCs w:val="28"/>
          <w:lang w:eastAsia="ru-RU"/>
        </w:rPr>
        <w:t xml:space="preserve">и лицам, замещающим должности, </w:t>
      </w:r>
    </w:p>
    <w:p w14:paraId="2DF5A33C" w14:textId="77777777" w:rsidR="006743F9" w:rsidRDefault="00C01489" w:rsidP="006743F9">
      <w:pPr>
        <w:shd w:val="clear" w:color="auto" w:fill="FFFFFF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pacing w:val="2"/>
          <w:sz w:val="28"/>
          <w:szCs w:val="28"/>
          <w:lang w:eastAsia="ru-RU"/>
        </w:rPr>
      </w:pPr>
      <w:r w:rsidRPr="006743F9">
        <w:rPr>
          <w:rFonts w:ascii="Times New Roman" w:eastAsia="Times New Roman" w:hAnsi="Times New Roman" w:cs="Times New Roman"/>
          <w:b/>
          <w:bCs/>
          <w:color w:val="000000" w:themeColor="text1"/>
          <w:spacing w:val="2"/>
          <w:sz w:val="28"/>
          <w:szCs w:val="28"/>
          <w:lang w:eastAsia="ru-RU"/>
        </w:rPr>
        <w:t xml:space="preserve">не отнесенные к </w:t>
      </w:r>
      <w:r w:rsidR="00D91D41" w:rsidRPr="006743F9">
        <w:rPr>
          <w:rFonts w:ascii="Times New Roman" w:eastAsia="Times New Roman" w:hAnsi="Times New Roman" w:cs="Times New Roman"/>
          <w:b/>
          <w:bCs/>
          <w:color w:val="000000" w:themeColor="text1"/>
          <w:spacing w:val="2"/>
          <w:sz w:val="28"/>
          <w:szCs w:val="28"/>
          <w:lang w:eastAsia="ru-RU"/>
        </w:rPr>
        <w:t xml:space="preserve">должностям муниципальной </w:t>
      </w:r>
    </w:p>
    <w:p w14:paraId="3C1E35CB" w14:textId="5AEA48C9" w:rsidR="006743F9" w:rsidRDefault="00D91D41" w:rsidP="006743F9">
      <w:pPr>
        <w:shd w:val="clear" w:color="auto" w:fill="FFFFFF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pacing w:val="2"/>
          <w:sz w:val="28"/>
          <w:szCs w:val="28"/>
          <w:lang w:eastAsia="ru-RU"/>
        </w:rPr>
      </w:pPr>
      <w:r w:rsidRPr="006743F9">
        <w:rPr>
          <w:rFonts w:ascii="Times New Roman" w:eastAsia="Times New Roman" w:hAnsi="Times New Roman" w:cs="Times New Roman"/>
          <w:b/>
          <w:bCs/>
          <w:color w:val="000000" w:themeColor="text1"/>
          <w:spacing w:val="2"/>
          <w:sz w:val="28"/>
          <w:szCs w:val="28"/>
          <w:lang w:eastAsia="ru-RU"/>
        </w:rPr>
        <w:t>службы</w:t>
      </w:r>
      <w:r w:rsidR="00C01489" w:rsidRPr="006743F9">
        <w:rPr>
          <w:rFonts w:ascii="Times New Roman" w:eastAsia="Times New Roman" w:hAnsi="Times New Roman" w:cs="Times New Roman"/>
          <w:b/>
          <w:bCs/>
          <w:color w:val="000000" w:themeColor="text1"/>
          <w:spacing w:val="2"/>
          <w:sz w:val="28"/>
          <w:szCs w:val="28"/>
          <w:lang w:eastAsia="ru-RU"/>
        </w:rPr>
        <w:t xml:space="preserve"> в администрации </w:t>
      </w:r>
      <w:r w:rsidR="006743F9">
        <w:rPr>
          <w:rFonts w:ascii="Times New Roman" w:eastAsia="Times New Roman" w:hAnsi="Times New Roman" w:cs="Times New Roman"/>
          <w:b/>
          <w:bCs/>
          <w:color w:val="000000" w:themeColor="text1"/>
          <w:spacing w:val="2"/>
          <w:sz w:val="28"/>
          <w:szCs w:val="28"/>
          <w:lang w:eastAsia="ru-RU"/>
        </w:rPr>
        <w:t>Новониколаевского</w:t>
      </w:r>
      <w:r w:rsidR="002D41F0" w:rsidRPr="006743F9">
        <w:rPr>
          <w:rFonts w:ascii="Times New Roman" w:eastAsia="Times New Roman" w:hAnsi="Times New Roman" w:cs="Times New Roman"/>
          <w:b/>
          <w:bCs/>
          <w:color w:val="000000" w:themeColor="text1"/>
          <w:spacing w:val="2"/>
          <w:sz w:val="28"/>
          <w:szCs w:val="28"/>
          <w:lang w:eastAsia="ru-RU"/>
        </w:rPr>
        <w:t xml:space="preserve"> </w:t>
      </w:r>
    </w:p>
    <w:p w14:paraId="74C6E5A9" w14:textId="43840E1D" w:rsidR="00414312" w:rsidRPr="006743F9" w:rsidRDefault="002D41F0" w:rsidP="006743F9">
      <w:pPr>
        <w:shd w:val="clear" w:color="auto" w:fill="FFFFFF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pacing w:val="2"/>
          <w:sz w:val="28"/>
          <w:szCs w:val="28"/>
          <w:lang w:eastAsia="ru-RU"/>
        </w:rPr>
      </w:pPr>
      <w:r w:rsidRPr="006743F9">
        <w:rPr>
          <w:rFonts w:ascii="Times New Roman" w:eastAsia="Times New Roman" w:hAnsi="Times New Roman" w:cs="Times New Roman"/>
          <w:b/>
          <w:bCs/>
          <w:color w:val="000000" w:themeColor="text1"/>
          <w:spacing w:val="2"/>
          <w:sz w:val="28"/>
          <w:szCs w:val="28"/>
          <w:lang w:eastAsia="ru-RU"/>
        </w:rPr>
        <w:t>сельского поселения</w:t>
      </w:r>
    </w:p>
    <w:p w14:paraId="0D657132" w14:textId="77777777" w:rsidR="009807D1" w:rsidRPr="006743F9" w:rsidRDefault="009807D1" w:rsidP="006743F9">
      <w:pPr>
        <w:shd w:val="clear" w:color="auto" w:fill="FFFFFF"/>
        <w:textAlignment w:val="baseline"/>
        <w:rPr>
          <w:rFonts w:ascii="Arial" w:eastAsia="Times New Roman" w:hAnsi="Arial" w:cs="Arial"/>
          <w:b/>
          <w:bCs/>
          <w:color w:val="000000" w:themeColor="text1"/>
          <w:spacing w:val="2"/>
          <w:sz w:val="24"/>
          <w:szCs w:val="24"/>
          <w:lang w:eastAsia="ru-RU"/>
        </w:rPr>
      </w:pPr>
    </w:p>
    <w:p w14:paraId="5B290583" w14:textId="77777777" w:rsidR="006743F9" w:rsidRDefault="00D91D41" w:rsidP="00D91D41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6277EF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 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В соответствии с </w:t>
      </w:r>
      <w:hyperlink r:id="rId5" w:history="1">
        <w:r w:rsidR="00C01489" w:rsidRPr="00E30CE1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lang w:eastAsia="ru-RU"/>
          </w:rPr>
          <w:t xml:space="preserve">главой </w:t>
        </w:r>
        <w:r w:rsidR="00635BB8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lang w:eastAsia="ru-RU"/>
          </w:rPr>
          <w:t xml:space="preserve">19 Трудового кодекса Российской </w:t>
        </w:r>
        <w:r w:rsidR="00C01489" w:rsidRPr="00E30CE1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lang w:eastAsia="ru-RU"/>
          </w:rPr>
          <w:t>Федерации</w:t>
        </w:r>
      </w:hyperlink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, </w:t>
      </w:r>
      <w:hyperlink r:id="rId6" w:history="1">
        <w:r w:rsidR="00C01489" w:rsidRPr="00E30CE1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lang w:eastAsia="ru-RU"/>
          </w:rPr>
          <w:t>Федера</w:t>
        </w:r>
        <w:r w:rsidRPr="00E30CE1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lang w:eastAsia="ru-RU"/>
          </w:rPr>
          <w:t>ль</w:t>
        </w:r>
        <w:r w:rsidR="00635BB8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lang w:eastAsia="ru-RU"/>
          </w:rPr>
          <w:t xml:space="preserve">ным законом от 2 марта 2007 года </w:t>
        </w:r>
        <w:r w:rsidRPr="00E30CE1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lang w:eastAsia="ru-RU"/>
          </w:rPr>
          <w:t>№ 25-ФЗ «</w:t>
        </w:r>
        <w:r w:rsidR="00635BB8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lang w:eastAsia="ru-RU"/>
          </w:rPr>
          <w:t xml:space="preserve">О </w:t>
        </w:r>
        <w:r w:rsidR="00C01489" w:rsidRPr="00E30CE1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lang w:eastAsia="ru-RU"/>
          </w:rPr>
          <w:t>муниципальной службе в Российской Федерации</w:t>
        </w:r>
      </w:hyperlink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»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, </w:t>
      </w:r>
      <w:r w:rsidR="002D41F0" w:rsidRPr="002D41F0">
        <w:rPr>
          <w:rFonts w:ascii="Times New Roman" w:hAnsi="Times New Roman" w:cs="Times New Roman"/>
          <w:sz w:val="28"/>
          <w:szCs w:val="28"/>
        </w:rPr>
        <w:t>Об</w:t>
      </w:r>
      <w:r w:rsidR="00635BB8">
        <w:rPr>
          <w:rFonts w:ascii="Times New Roman" w:hAnsi="Times New Roman" w:cs="Times New Roman"/>
          <w:sz w:val="28"/>
          <w:szCs w:val="28"/>
        </w:rPr>
        <w:t xml:space="preserve">ластным законом от </w:t>
      </w:r>
      <w:r w:rsidR="002D41F0" w:rsidRPr="002D41F0">
        <w:rPr>
          <w:rFonts w:ascii="Times New Roman" w:hAnsi="Times New Roman" w:cs="Times New Roman"/>
          <w:sz w:val="28"/>
          <w:szCs w:val="28"/>
        </w:rPr>
        <w:t>09.10.2007 № 786-ЗС «О муниципальной службе в Ростовской области»</w:t>
      </w:r>
      <w:r w:rsidR="002D41F0">
        <w:rPr>
          <w:sz w:val="28"/>
          <w:szCs w:val="28"/>
        </w:rPr>
        <w:t xml:space="preserve"> </w:t>
      </w:r>
      <w:r w:rsidR="00635BB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а также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в целях реализации установленных государственных г</w:t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аран</w:t>
      </w:r>
      <w:r w:rsidR="00635BB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тий, включая право </w:t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на отдых </w:t>
      </w:r>
    </w:p>
    <w:p w14:paraId="61B84B1C" w14:textId="532E8196" w:rsidR="006743F9" w:rsidRDefault="006743F9" w:rsidP="00D91D41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14:paraId="3A2E2CC3" w14:textId="438BA507" w:rsidR="006743F9" w:rsidRDefault="006743F9" w:rsidP="006743F9">
      <w:pPr>
        <w:shd w:val="clear" w:color="auto" w:fill="FFFFFF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ПОСТАНОВЛЯЮ:</w:t>
      </w:r>
    </w:p>
    <w:p w14:paraId="39C1999A" w14:textId="77777777" w:rsidR="006743F9" w:rsidRDefault="006743F9" w:rsidP="00D91D41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14:paraId="27587C53" w14:textId="7626636F" w:rsidR="00414312" w:rsidRPr="00E30CE1" w:rsidRDefault="00D91D41" w:rsidP="00D91D41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1. Утвердить Положение о порядке предоставления отпусков муниципальным служащим и лицам, замещающим должности, не отнесенные к </w:t>
      </w:r>
      <w:r w:rsidR="00414312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должностям муниципальной службы</w:t>
      </w:r>
      <w:r w:rsid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в</w:t>
      </w:r>
      <w:r w:rsidR="00E30CE1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администрации </w:t>
      </w:r>
      <w:r w:rsidR="006743F9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Новониколаевского</w:t>
      </w:r>
      <w:r w:rsidR="002D41F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сельского поселения</w:t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</w:t>
      </w:r>
      <w:r w:rsidR="00414312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(далее - Положение) согласно </w:t>
      </w:r>
      <w:r w:rsidR="002D41F0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прилож</w:t>
      </w:r>
      <w:r w:rsidR="002D41F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ению, к настоящему постановлению.</w:t>
      </w:r>
    </w:p>
    <w:p w14:paraId="08A63613" w14:textId="77777777" w:rsidR="00E30CE1" w:rsidRPr="00E30CE1" w:rsidRDefault="00016533" w:rsidP="00E30CE1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2</w:t>
      </w:r>
      <w:r w:rsidR="00E30CE1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. </w:t>
      </w:r>
      <w:r w:rsidR="00E30CE1" w:rsidRPr="00E30CE1">
        <w:rPr>
          <w:rFonts w:ascii="Times New Roman" w:eastAsia="Calibri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14:paraId="6B753A09" w14:textId="1F03EED9" w:rsidR="00E30CE1" w:rsidRPr="00E30CE1" w:rsidRDefault="00016533" w:rsidP="00E30CE1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30CE1" w:rsidRPr="00E30CE1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E30CE1" w:rsidRPr="00505AC3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после его подписания и подлежит размещению на сайте администрации </w:t>
      </w:r>
      <w:r w:rsidR="006743F9">
        <w:rPr>
          <w:rFonts w:ascii="Times New Roman" w:hAnsi="Times New Roman" w:cs="Times New Roman"/>
          <w:sz w:val="28"/>
          <w:szCs w:val="28"/>
        </w:rPr>
        <w:t>Новониколаевского</w:t>
      </w:r>
      <w:r w:rsidR="002D41F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30CE1" w:rsidRPr="004033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4061E2" w14:textId="77777777" w:rsidR="00414312" w:rsidRPr="00E30CE1" w:rsidRDefault="00414312" w:rsidP="00E30CE1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14:paraId="3FF7E342" w14:textId="77777777" w:rsidR="00414312" w:rsidRDefault="00414312" w:rsidP="00D91D41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14:paraId="23D631BF" w14:textId="77777777" w:rsidR="006277EF" w:rsidRPr="006277EF" w:rsidRDefault="006277EF" w:rsidP="00D91D41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14:paraId="6B3F2CE6" w14:textId="77777777" w:rsidR="00016533" w:rsidRPr="00016533" w:rsidRDefault="00016533" w:rsidP="00016533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65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Глава администрации </w:t>
      </w:r>
    </w:p>
    <w:p w14:paraId="71AA5C74" w14:textId="35538D44" w:rsidR="00016533" w:rsidRPr="00016533" w:rsidRDefault="006743F9" w:rsidP="00016533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Новониколаевского</w:t>
      </w:r>
      <w:r w:rsidR="00016533" w:rsidRPr="000165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       </w:t>
      </w:r>
      <w:r w:rsidR="000165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</w:t>
      </w:r>
      <w:r w:rsidR="00016533" w:rsidRPr="000165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И.А.</w:t>
      </w:r>
      <w:r w:rsidR="006428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Рыбалко</w:t>
      </w:r>
    </w:p>
    <w:p w14:paraId="2FA9B35F" w14:textId="77777777" w:rsidR="00E30CE1" w:rsidRPr="00242222" w:rsidRDefault="00E30CE1" w:rsidP="00E30CE1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1C530646" w14:textId="140946EA" w:rsidR="00E30CE1" w:rsidRDefault="00E30CE1" w:rsidP="00E30CE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2F233AF" w14:textId="60B58EA6" w:rsidR="006428A0" w:rsidRDefault="006428A0" w:rsidP="00E30CE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02E5A7C" w14:textId="7D521B43" w:rsidR="006428A0" w:rsidRDefault="006428A0" w:rsidP="00E30CE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1ECDFD6" w14:textId="77777777" w:rsidR="006428A0" w:rsidRDefault="006428A0" w:rsidP="00E30CE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AFA0F37" w14:textId="77777777" w:rsidR="00E30CE1" w:rsidRPr="00016533" w:rsidRDefault="00E30CE1" w:rsidP="00016533">
      <w:pPr>
        <w:ind w:firstLine="5103"/>
        <w:jc w:val="right"/>
        <w:rPr>
          <w:rFonts w:ascii="Times New Roman" w:eastAsia="Times New Roman" w:hAnsi="Times New Roman" w:cs="Times New Roman"/>
          <w:bCs/>
          <w:color w:val="26282F"/>
          <w:sz w:val="24"/>
          <w:szCs w:val="24"/>
        </w:rPr>
      </w:pPr>
      <w:r w:rsidRPr="00016533">
        <w:rPr>
          <w:rFonts w:ascii="Times New Roman" w:eastAsia="Times New Roman" w:hAnsi="Times New Roman" w:cs="Times New Roman"/>
          <w:bCs/>
          <w:color w:val="26282F"/>
          <w:sz w:val="24"/>
          <w:szCs w:val="24"/>
        </w:rPr>
        <w:lastRenderedPageBreak/>
        <w:t>Приложение</w:t>
      </w:r>
    </w:p>
    <w:p w14:paraId="06268414" w14:textId="77777777" w:rsidR="00E30CE1" w:rsidRPr="00016533" w:rsidRDefault="00E30CE1" w:rsidP="00016533">
      <w:pPr>
        <w:ind w:firstLine="5103"/>
        <w:jc w:val="right"/>
        <w:rPr>
          <w:rFonts w:ascii="Times New Roman" w:eastAsia="Times New Roman" w:hAnsi="Times New Roman" w:cs="Times New Roman"/>
          <w:bCs/>
          <w:color w:val="26282F"/>
          <w:sz w:val="24"/>
          <w:szCs w:val="24"/>
        </w:rPr>
      </w:pPr>
      <w:r w:rsidRPr="00016533">
        <w:rPr>
          <w:rFonts w:ascii="Times New Roman" w:eastAsia="Times New Roman" w:hAnsi="Times New Roman" w:cs="Times New Roman"/>
          <w:bCs/>
          <w:color w:val="26282F"/>
          <w:sz w:val="24"/>
          <w:szCs w:val="24"/>
        </w:rPr>
        <w:t xml:space="preserve">к постановлению администрации </w:t>
      </w:r>
    </w:p>
    <w:p w14:paraId="0EA5B79B" w14:textId="4E935873" w:rsidR="00E30CE1" w:rsidRPr="00016533" w:rsidRDefault="006743F9" w:rsidP="00016533">
      <w:pPr>
        <w:ind w:firstLine="5103"/>
        <w:jc w:val="right"/>
        <w:rPr>
          <w:rFonts w:ascii="Times New Roman" w:eastAsia="Times New Roman" w:hAnsi="Times New Roman" w:cs="Times New Roman"/>
          <w:bCs/>
          <w:color w:val="26282F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26282F"/>
          <w:sz w:val="24"/>
          <w:szCs w:val="24"/>
        </w:rPr>
        <w:t>Новониколаевского</w:t>
      </w:r>
      <w:r w:rsidR="00242222" w:rsidRPr="00016533">
        <w:rPr>
          <w:rFonts w:ascii="Times New Roman" w:eastAsia="Times New Roman" w:hAnsi="Times New Roman" w:cs="Times New Roman"/>
          <w:bCs/>
          <w:color w:val="26282F"/>
          <w:sz w:val="24"/>
          <w:szCs w:val="24"/>
        </w:rPr>
        <w:t xml:space="preserve"> сельского поселения</w:t>
      </w:r>
    </w:p>
    <w:p w14:paraId="06815B9A" w14:textId="04CC4FF4" w:rsidR="00E30CE1" w:rsidRPr="00016533" w:rsidRDefault="00242222" w:rsidP="00016533">
      <w:pPr>
        <w:ind w:firstLine="5103"/>
        <w:jc w:val="right"/>
        <w:rPr>
          <w:rFonts w:ascii="Times New Roman" w:eastAsia="Times New Roman" w:hAnsi="Times New Roman" w:cs="Times New Roman"/>
          <w:bCs/>
          <w:color w:val="26282F"/>
          <w:sz w:val="24"/>
          <w:szCs w:val="24"/>
        </w:rPr>
      </w:pPr>
      <w:r w:rsidRPr="00016533">
        <w:rPr>
          <w:rFonts w:ascii="Times New Roman" w:eastAsia="Times New Roman" w:hAnsi="Times New Roman" w:cs="Times New Roman"/>
          <w:bCs/>
          <w:color w:val="26282F"/>
          <w:sz w:val="24"/>
          <w:szCs w:val="24"/>
        </w:rPr>
        <w:t>о</w:t>
      </w:r>
      <w:r w:rsidR="00E30CE1" w:rsidRPr="00016533">
        <w:rPr>
          <w:rFonts w:ascii="Times New Roman" w:eastAsia="Times New Roman" w:hAnsi="Times New Roman" w:cs="Times New Roman"/>
          <w:bCs/>
          <w:color w:val="26282F"/>
          <w:sz w:val="24"/>
          <w:szCs w:val="24"/>
        </w:rPr>
        <w:t>т</w:t>
      </w:r>
      <w:r w:rsidRPr="00016533">
        <w:rPr>
          <w:rFonts w:ascii="Times New Roman" w:eastAsia="Times New Roman" w:hAnsi="Times New Roman" w:cs="Times New Roman"/>
          <w:bCs/>
          <w:color w:val="26282F"/>
          <w:sz w:val="24"/>
          <w:szCs w:val="24"/>
        </w:rPr>
        <w:t xml:space="preserve"> </w:t>
      </w:r>
      <w:r w:rsidR="006743F9">
        <w:rPr>
          <w:rFonts w:ascii="Times New Roman" w:eastAsia="Times New Roman" w:hAnsi="Times New Roman" w:cs="Times New Roman"/>
          <w:bCs/>
          <w:color w:val="26282F"/>
          <w:sz w:val="24"/>
          <w:szCs w:val="24"/>
        </w:rPr>
        <w:t>24</w:t>
      </w:r>
      <w:r w:rsidR="00016533" w:rsidRPr="00016533">
        <w:rPr>
          <w:rFonts w:ascii="Times New Roman" w:eastAsia="Times New Roman" w:hAnsi="Times New Roman" w:cs="Times New Roman"/>
          <w:bCs/>
          <w:color w:val="26282F"/>
          <w:sz w:val="24"/>
          <w:szCs w:val="24"/>
        </w:rPr>
        <w:t>.</w:t>
      </w:r>
      <w:r w:rsidR="006743F9">
        <w:rPr>
          <w:rFonts w:ascii="Times New Roman" w:eastAsia="Times New Roman" w:hAnsi="Times New Roman" w:cs="Times New Roman"/>
          <w:bCs/>
          <w:color w:val="26282F"/>
          <w:sz w:val="24"/>
          <w:szCs w:val="24"/>
        </w:rPr>
        <w:t>11</w:t>
      </w:r>
      <w:r w:rsidR="00016533" w:rsidRPr="00016533">
        <w:rPr>
          <w:rFonts w:ascii="Times New Roman" w:eastAsia="Times New Roman" w:hAnsi="Times New Roman" w:cs="Times New Roman"/>
          <w:bCs/>
          <w:color w:val="26282F"/>
          <w:sz w:val="24"/>
          <w:szCs w:val="24"/>
        </w:rPr>
        <w:t>.2025</w:t>
      </w:r>
      <w:r w:rsidR="00E30CE1" w:rsidRPr="00016533">
        <w:rPr>
          <w:rFonts w:ascii="Times New Roman" w:eastAsia="Times New Roman" w:hAnsi="Times New Roman" w:cs="Times New Roman"/>
          <w:bCs/>
          <w:color w:val="26282F"/>
          <w:sz w:val="24"/>
          <w:szCs w:val="24"/>
        </w:rPr>
        <w:t xml:space="preserve"> №</w:t>
      </w:r>
      <w:r w:rsidR="006743F9">
        <w:rPr>
          <w:rFonts w:ascii="Times New Roman" w:eastAsia="Times New Roman" w:hAnsi="Times New Roman" w:cs="Times New Roman"/>
          <w:bCs/>
          <w:color w:val="26282F"/>
          <w:sz w:val="24"/>
          <w:szCs w:val="24"/>
        </w:rPr>
        <w:t xml:space="preserve"> 80</w:t>
      </w:r>
      <w:r w:rsidR="00E30CE1" w:rsidRPr="00016533">
        <w:rPr>
          <w:rFonts w:ascii="Times New Roman" w:eastAsia="Times New Roman" w:hAnsi="Times New Roman" w:cs="Times New Roman"/>
          <w:bCs/>
          <w:color w:val="26282F"/>
          <w:sz w:val="24"/>
          <w:szCs w:val="24"/>
        </w:rPr>
        <w:t xml:space="preserve">  </w:t>
      </w:r>
    </w:p>
    <w:p w14:paraId="2BA3CF74" w14:textId="77777777" w:rsidR="007C7727" w:rsidRPr="006277EF" w:rsidRDefault="007C7727" w:rsidP="007C7727">
      <w:pPr>
        <w:ind w:firstLine="600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</w:rPr>
      </w:pPr>
    </w:p>
    <w:p w14:paraId="465A6AEF" w14:textId="77777777" w:rsidR="007C7727" w:rsidRPr="006277EF" w:rsidRDefault="007C7727" w:rsidP="007C7727">
      <w:pPr>
        <w:ind w:firstLine="600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</w:rPr>
      </w:pPr>
    </w:p>
    <w:p w14:paraId="15C52BD8" w14:textId="77777777" w:rsidR="007C7727" w:rsidRPr="00E30CE1" w:rsidRDefault="00C01489" w:rsidP="007C7727">
      <w:pPr>
        <w:shd w:val="clear" w:color="auto" w:fill="FFFFFF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 xml:space="preserve">Положение о порядке предоставления отпусков </w:t>
      </w:r>
    </w:p>
    <w:p w14:paraId="482FA8DA" w14:textId="77777777" w:rsidR="007C7727" w:rsidRPr="00E30CE1" w:rsidRDefault="00C01489" w:rsidP="007C7727">
      <w:pPr>
        <w:shd w:val="clear" w:color="auto" w:fill="FFFFFF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 xml:space="preserve">муниципальным служащим и лицам, замещающим должности, </w:t>
      </w:r>
    </w:p>
    <w:p w14:paraId="676D938D" w14:textId="77777777" w:rsidR="007C7727" w:rsidRPr="00E30CE1" w:rsidRDefault="00C01489" w:rsidP="007C7727">
      <w:pPr>
        <w:shd w:val="clear" w:color="auto" w:fill="FFFFFF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 xml:space="preserve">не отнесенные к </w:t>
      </w:r>
      <w:r w:rsidR="007C7727" w:rsidRPr="00E30CE1"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должностям муниципальной службы</w:t>
      </w:r>
      <w:r w:rsidRPr="00E30CE1"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 xml:space="preserve"> </w:t>
      </w:r>
    </w:p>
    <w:p w14:paraId="71C278B0" w14:textId="10D4D5AC" w:rsidR="00C01489" w:rsidRPr="00E30CE1" w:rsidRDefault="00E30CE1" w:rsidP="00242222">
      <w:pPr>
        <w:shd w:val="clear" w:color="auto" w:fill="FFFFFF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 xml:space="preserve">в администрации </w:t>
      </w:r>
      <w:r w:rsidR="006743F9"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Новониколаевского</w:t>
      </w:r>
      <w:r w:rsidR="00242222"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 xml:space="preserve"> сельского поселения</w:t>
      </w:r>
    </w:p>
    <w:p w14:paraId="4C9CEA6D" w14:textId="77777777" w:rsidR="007C7727" w:rsidRPr="00E30CE1" w:rsidRDefault="007C7727" w:rsidP="007C7727">
      <w:pPr>
        <w:shd w:val="clear" w:color="auto" w:fill="FFFFFF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14:paraId="3ADA466B" w14:textId="77777777" w:rsidR="00C01489" w:rsidRPr="00E30CE1" w:rsidRDefault="00C01489" w:rsidP="00D91D4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1. Общие положения</w:t>
      </w:r>
    </w:p>
    <w:p w14:paraId="62CC4325" w14:textId="77777777" w:rsidR="007C7727" w:rsidRPr="00E30CE1" w:rsidRDefault="007C7727" w:rsidP="00D91D4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14:paraId="5138DF32" w14:textId="73DF459E" w:rsidR="00694B8A" w:rsidRPr="00E30CE1" w:rsidRDefault="00C01489" w:rsidP="006E1FB0">
      <w:pPr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1.1. Настоящее Положение о порядке предоставления отпусков муниципальным служащим и лицам, замещающим должности, не отнесенные к должностям муниципальной службы, в администрации </w:t>
      </w:r>
      <w:r w:rsidR="006743F9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Новониколаевского</w:t>
      </w:r>
      <w:r w:rsidR="007C7727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сельского поселения</w:t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(далее - Положение) разработано в соответствии с </w:t>
      </w:r>
      <w:hyperlink r:id="rId7" w:history="1">
        <w:r w:rsidRPr="00E30CE1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lang w:eastAsia="ru-RU"/>
          </w:rPr>
          <w:t>Трудов</w:t>
        </w:r>
        <w:r w:rsidR="007C7727" w:rsidRPr="00E30CE1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lang w:eastAsia="ru-RU"/>
          </w:rPr>
          <w:t>ым кодексом</w:t>
        </w:r>
        <w:r w:rsidRPr="00E30CE1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lang w:eastAsia="ru-RU"/>
          </w:rPr>
          <w:t xml:space="preserve"> Российской Федерации</w:t>
        </w:r>
      </w:hyperlink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, </w:t>
      </w:r>
      <w:r w:rsidR="007C7727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«</w:t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Федера</w:t>
      </w:r>
      <w:r w:rsidR="007C7727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льным законом </w:t>
      </w:r>
      <w:r w:rsidR="006277EF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</w:t>
      </w:r>
      <w:r w:rsidR="007C7727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от 2 марта 2007 года № 25-ФЗ «</w:t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О муниципально</w:t>
      </w:r>
      <w:r w:rsidR="00E511E0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й службе в Российской Федерации»</w:t>
      </w:r>
      <w:r w:rsid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, </w:t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определяет порядок и условия предоставления отпусков муниципальным служащим и лицам, замещающим должности, не отнесенные к должностям муниципальной службы (далее - работники).</w:t>
      </w:r>
    </w:p>
    <w:p w14:paraId="0DD76B91" w14:textId="77777777" w:rsidR="00694B8A" w:rsidRPr="00E30CE1" w:rsidRDefault="00C01489" w:rsidP="006E1FB0">
      <w:pPr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1.2. Ежегодный оплачиваемый отпуск состоит из основ</w:t>
      </w:r>
      <w:r w:rsidR="007E5FA2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ного, дополнительного отпусков,</w:t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отпуска за ненормированный служебный день</w:t>
      </w:r>
      <w:r w:rsidR="007E5FA2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и других видов отпусков, предусмотренных Трудовым кодексом Российской Федерации</w:t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. Продолжительность отпусков исчисляется в календарных днях.</w:t>
      </w:r>
    </w:p>
    <w:p w14:paraId="1C464A75" w14:textId="77777777" w:rsidR="00694B8A" w:rsidRPr="00E30CE1" w:rsidRDefault="00C01489" w:rsidP="006E1FB0">
      <w:pPr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1.3. Нерабочие праздничные дни, приходящиеся на период отпуска, в число календарных дней отпуска не включаются.</w:t>
      </w:r>
    </w:p>
    <w:p w14:paraId="4FA3277F" w14:textId="77777777" w:rsidR="00694B8A" w:rsidRPr="00E30CE1" w:rsidRDefault="00694B8A" w:rsidP="007C7727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1.4. При исчислении общей продолжительности ежегодного оплачиваемого отпуска дополнительные оплачиваемые отпуска, оплачиваемые отпуска за ненормированный служебный день суммируются с ежегодным основным оплачиваемым отпуском.</w:t>
      </w:r>
    </w:p>
    <w:p w14:paraId="412F076E" w14:textId="77777777" w:rsidR="006277EF" w:rsidRPr="00E30CE1" w:rsidRDefault="00694B8A" w:rsidP="007C7727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1.5. Предоставление ежегодного оплачиваемого отпуска, отзыв из него оформляются распоряжением представит</w:t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еля нанимателя (работодателя).</w:t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br/>
        <w:t xml:space="preserve">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1.6. Периоды работы, которые были включены в установленном порядке муниципальному служащему (работнику) в стаж для установления ежемесячной надбавки к должностному окладу за выслугу лет, определения продолжительности ежегодного дополнительного оплачиваемого отпуска за выслугу лет до вступления в силу настоящего Положения, сохраняются.</w:t>
      </w:r>
    </w:p>
    <w:p w14:paraId="443CEE10" w14:textId="77777777" w:rsidR="00C01489" w:rsidRPr="00E30CE1" w:rsidRDefault="00C01489" w:rsidP="007C7727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14:paraId="7085B340" w14:textId="77777777" w:rsidR="00C01489" w:rsidRPr="00E30CE1" w:rsidRDefault="00C01489" w:rsidP="00D91D4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2. Порядок предоставления ежегодных оплачиваемых отпусков</w:t>
      </w:r>
    </w:p>
    <w:p w14:paraId="543A9D7A" w14:textId="77777777" w:rsidR="00694B8A" w:rsidRPr="00E30CE1" w:rsidRDefault="00694B8A" w:rsidP="00D91D4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14:paraId="67B83BA4" w14:textId="77777777" w:rsidR="006E1FB0" w:rsidRDefault="00C01489" w:rsidP="006E1FB0">
      <w:pPr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2.1. Муниципальным служащим (работникам) предоставляются ежегодные оплачиваемые отпуска с сохранением места работы (д</w:t>
      </w:r>
      <w:r w:rsidR="00694B8A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олжности) и </w:t>
      </w:r>
    </w:p>
    <w:p w14:paraId="21D4F91E" w14:textId="77777777" w:rsidR="006E1FB0" w:rsidRDefault="00694B8A" w:rsidP="00694B8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среднего заработка.</w:t>
      </w:r>
    </w:p>
    <w:p w14:paraId="0265B504" w14:textId="359F1D78" w:rsidR="00694B8A" w:rsidRPr="00E30CE1" w:rsidRDefault="00694B8A" w:rsidP="00694B8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2.2. Право на использование ежегодного оплачиваемого отпуска за первый год работы возникает у муниципального служащего (работника) по истечении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lastRenderedPageBreak/>
        <w:t xml:space="preserve">шести месяцев его непрерывной работы в администрации </w:t>
      </w:r>
      <w:r w:rsidR="006743F9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Новониколаевского</w:t>
      </w:r>
      <w:r w:rsidR="00242222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сельского поселения</w:t>
      </w:r>
      <w:r w:rsidR="006E1FB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.</w:t>
      </w:r>
    </w:p>
    <w:p w14:paraId="12DE0803" w14:textId="77777777" w:rsidR="00694B8A" w:rsidRPr="00E30CE1" w:rsidRDefault="00694B8A" w:rsidP="00694B8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2.3. Ежегодный оплачиваемый отпуск в соответствии с действующим законодательством может быть предоставлен и до истечения шести месяцев по согласованию между главой администрации и муниципальным служащим (работником).</w:t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br/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2.4. </w:t>
      </w:r>
      <w:r w:rsidR="00D91BD4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Ежегодный основной оплачиваемый отпуск муниципальному служащему предоставляется продолжительностью 30 календарных дней.</w:t>
      </w:r>
    </w:p>
    <w:p w14:paraId="6AE61F59" w14:textId="77777777" w:rsidR="00694B8A" w:rsidRPr="00E30CE1" w:rsidRDefault="009E53F9" w:rsidP="00694B8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Ежегодный основной оплачиваемый отпуск работнику предоставляется продолжительностью 28 календарных дней.</w:t>
      </w:r>
    </w:p>
    <w:p w14:paraId="194D9C62" w14:textId="77777777" w:rsidR="009E53F9" w:rsidRPr="00E30CE1" w:rsidRDefault="009E53F9" w:rsidP="00694B8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2.5. Предоставление ежегодного оплачиваемого отпуска оформляется распоряжением главы и доводится до муниципального служащего (работника) под роспись.</w:t>
      </w:r>
    </w:p>
    <w:p w14:paraId="5175299A" w14:textId="77777777" w:rsidR="006277EF" w:rsidRPr="00E30CE1" w:rsidRDefault="009E53F9" w:rsidP="00694B8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2.6. Отдельным категориям муниципальных служащих (работников) в случаях, предусмотренных </w:t>
      </w:r>
      <w:hyperlink r:id="rId8" w:history="1">
        <w:r w:rsidR="00C01489" w:rsidRPr="00E30CE1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lang w:eastAsia="ru-RU"/>
          </w:rPr>
          <w:t>Трудовым кодексом Российской Федерации</w:t>
        </w:r>
      </w:hyperlink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 и иными федеральными законами, ежегодный оплачиваемый отпуск предоставляется по их желанию в удобное для них время.</w:t>
      </w:r>
    </w:p>
    <w:p w14:paraId="16C9D629" w14:textId="77777777" w:rsidR="00C01489" w:rsidRPr="00E30CE1" w:rsidRDefault="00C01489" w:rsidP="00694B8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14:paraId="582994DF" w14:textId="77777777" w:rsidR="00C01489" w:rsidRPr="00E30CE1" w:rsidRDefault="00C01489" w:rsidP="00D91D4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3. Порядок составления, согласования и утверждения графика отпусков</w:t>
      </w:r>
    </w:p>
    <w:p w14:paraId="4E410EC5" w14:textId="77777777" w:rsidR="009E53F9" w:rsidRPr="00E30CE1" w:rsidRDefault="009E53F9" w:rsidP="00D91D4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14:paraId="30E07AA7" w14:textId="77777777" w:rsidR="009E53F9" w:rsidRPr="00E30CE1" w:rsidRDefault="009E53F9" w:rsidP="009E53F9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3.1. Очередность предоставления ежегодных оплачиваемых отпусков определяется ежегодно в соответствии с графиком отпусков, утверждаемым главой не позднее, чем за две недели до наступления календарного года.</w:t>
      </w:r>
    </w:p>
    <w:p w14:paraId="2ECE1F67" w14:textId="3A8E24CE" w:rsidR="009E53F9" w:rsidRPr="00E30CE1" w:rsidRDefault="009E53F9" w:rsidP="009E53F9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3.2. Предложения (информация) о планируемых отпусках муниципальных служащих (работников) составляется как с учетом их пожеланий, так и с учетом загруженности и особенности работы структурного подразделения. Уход муниципальных служащих (работников) в отпуск не должен нарушать нормальную работу как структурного подразделения, так и работу администрации </w:t>
      </w:r>
      <w:r w:rsidR="006743F9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Новониколаевского</w:t>
      </w:r>
      <w:r w:rsidR="002D41F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сельского поселения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в целом.</w:t>
      </w:r>
    </w:p>
    <w:p w14:paraId="349777E1" w14:textId="3AE918A7" w:rsidR="006277EF" w:rsidRPr="00E30CE1" w:rsidRDefault="009E53F9" w:rsidP="009E53F9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3.3. Сводный график отпусков муниципальных служащих (</w:t>
      </w:r>
      <w:proofErr w:type="gramStart"/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работников) </w:t>
      </w:r>
      <w:r w:rsidR="006E1FB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</w:t>
      </w:r>
      <w:proofErr w:type="gramEnd"/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администрации </w:t>
      </w:r>
      <w:r w:rsidR="006743F9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Новониколаевского</w:t>
      </w:r>
      <w:r w:rsidR="002D41F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сельского поселения</w:t>
      </w:r>
      <w:r w:rsidR="006E1FB0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</w:t>
      </w:r>
      <w:r w:rsidR="006E1FB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составляется специалистом</w:t>
      </w:r>
      <w:r w:rsidR="00242222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по кадровой работе</w:t>
      </w:r>
      <w:r w:rsidR="006E1FB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администрации </w:t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по форме Т-7 «График отпусков»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, утвержденной Постановлением Государственного комитета Российской Федерации по статистике</w:t>
      </w:r>
      <w:r w:rsidR="006277EF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</w:t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от 5 января 2004 года №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1.</w:t>
      </w:r>
    </w:p>
    <w:p w14:paraId="31DEB4D4" w14:textId="77777777" w:rsidR="009E53F9" w:rsidRPr="00E30CE1" w:rsidRDefault="006277EF" w:rsidP="009E53F9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3.4. После утверждения главой</w:t>
      </w:r>
      <w:r w:rsidR="006E1FB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муниципального </w:t>
      </w:r>
      <w:proofErr w:type="gramStart"/>
      <w:r w:rsidR="006E1FB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образования </w:t>
      </w:r>
      <w:r w:rsidR="009E53F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графика</w:t>
      </w:r>
      <w:proofErr w:type="gramEnd"/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отпусков</w:t>
      </w:r>
      <w:r w:rsidR="001C72FB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,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</w:t>
      </w:r>
      <w:r w:rsidR="00242222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специалист по кадровой работе администрации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знакомит под роспись с графиком отпусков муниципальных служащих (работников).</w:t>
      </w:r>
    </w:p>
    <w:p w14:paraId="47CBE46F" w14:textId="77777777" w:rsidR="00C01489" w:rsidRPr="00E30CE1" w:rsidRDefault="009E53F9" w:rsidP="009E53F9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3.5. Не позднее чем за две недели до начала отпуска муниципальный служащий (работник) должен быть уведомлен о времени начала отпуска под роспись.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br/>
      </w:r>
    </w:p>
    <w:p w14:paraId="740751BC" w14:textId="77777777" w:rsidR="00DF3454" w:rsidRDefault="00DF3454" w:rsidP="00D91D4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14:paraId="57D78A36" w14:textId="77777777" w:rsidR="009E53F9" w:rsidRPr="00E30CE1" w:rsidRDefault="00C01489" w:rsidP="00D91D4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4. Ежегодный дополнительный оплачиваемый отпуск за выслугу лет, оплачиваемый отпуск за ненормированный служебный день </w:t>
      </w:r>
    </w:p>
    <w:p w14:paraId="02DE2FA2" w14:textId="77777777" w:rsidR="00C01489" w:rsidRPr="00E30CE1" w:rsidRDefault="00C01489" w:rsidP="00D91D4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муниципальным служащим</w:t>
      </w:r>
    </w:p>
    <w:p w14:paraId="20D6108D" w14:textId="77777777" w:rsidR="009E53F9" w:rsidRDefault="00C01489" w:rsidP="009E53F9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br/>
      </w:r>
      <w:r w:rsidR="009E53F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 </w:t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4.1. Ежегодный дополнительный оплачиваемый отпуск за выслугу лет </w:t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lastRenderedPageBreak/>
        <w:t>определяется в соответствии со стажем работы, установленным муниципальному служащему комиссией по исчислению стажа работы.</w:t>
      </w:r>
    </w:p>
    <w:p w14:paraId="4F45BBA1" w14:textId="56FB439B" w:rsidR="006E1FB0" w:rsidRDefault="009E53F9" w:rsidP="009E53F9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4.2. Ненормированный служебный день устанавливается для муниципальных служащих, замещающих высшие и главные должности муниципальной службы </w:t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администрации </w:t>
      </w:r>
      <w:r w:rsidR="006743F9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Новониколаевского</w:t>
      </w:r>
      <w:r w:rsidR="002D41F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сельского поселения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.</w:t>
      </w:r>
    </w:p>
    <w:p w14:paraId="413BE821" w14:textId="77777777" w:rsidR="00C01489" w:rsidRPr="00E30CE1" w:rsidRDefault="009E53F9" w:rsidP="009E53F9">
      <w:pPr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E30CE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4.3. Муниципальному служащему, для которого установлен ненормированный служебный день, предоставляется ежегодный дополнительный оплачиваемый отпуск за ненормированный служебный день продолжительностью три календарных дня</w:t>
      </w:r>
      <w:r w:rsidR="00A95FBA" w:rsidRPr="00E30CE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32450F42" w14:textId="77777777" w:rsidR="00A95FBA" w:rsidRPr="00E30CE1" w:rsidRDefault="00A95FBA" w:rsidP="009E53F9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14:paraId="1E672594" w14:textId="77777777" w:rsidR="00A95FBA" w:rsidRPr="00E30CE1" w:rsidRDefault="00C01489" w:rsidP="00D91D4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5. Ежегодный дополнительный оплачиваемый отпуск</w:t>
      </w:r>
    </w:p>
    <w:p w14:paraId="761966FE" w14:textId="3A6EF392" w:rsidR="00A95FBA" w:rsidRDefault="00C01489" w:rsidP="001C72FB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за выслугу лет работнику</w:t>
      </w:r>
    </w:p>
    <w:p w14:paraId="4D82FDE8" w14:textId="77777777" w:rsidR="006428A0" w:rsidRPr="00E30CE1" w:rsidRDefault="006428A0" w:rsidP="001C72FB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14:paraId="4791225F" w14:textId="77777777" w:rsidR="00A95FBA" w:rsidRPr="00E30CE1" w:rsidRDefault="00A95FBA" w:rsidP="00A95FB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5.1. Ежегодный дополнительный оплачиваемый отпуск за выслугу лет определяется в соответствии со стажем работы, установленным работнику (осуществляющему трудовую деятельность в администрации) комиссией по исчислению стажа работы, и составляет:</w:t>
      </w:r>
    </w:p>
    <w:p w14:paraId="25E07958" w14:textId="77777777" w:rsidR="00A95FBA" w:rsidRPr="00E30CE1" w:rsidRDefault="00A95FBA" w:rsidP="00A95FB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1) при стаже работы от 1 года до 5 лет - 1 календарный день;</w:t>
      </w:r>
    </w:p>
    <w:p w14:paraId="2F9BEED9" w14:textId="77777777" w:rsidR="00A95FBA" w:rsidRPr="00E30CE1" w:rsidRDefault="00A95FBA" w:rsidP="00A95FB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2)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при стаже работы от 5 лет до 10 лет - 5 календарных дней;</w:t>
      </w:r>
    </w:p>
    <w:p w14:paraId="0C26D86C" w14:textId="77777777" w:rsidR="00A95FBA" w:rsidRPr="00E30CE1" w:rsidRDefault="00A95FBA" w:rsidP="00A95FB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3)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при стаже работы от 10 лет до 15 лет - 7 календарных дней;</w:t>
      </w:r>
    </w:p>
    <w:p w14:paraId="494955B1" w14:textId="77777777" w:rsidR="00A95FBA" w:rsidRPr="00E30CE1" w:rsidRDefault="00A95FBA" w:rsidP="00A95FB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4) при стаже 15 лет и более - 10 календарных дней.</w:t>
      </w:r>
    </w:p>
    <w:p w14:paraId="1D693275" w14:textId="77777777" w:rsidR="00C01489" w:rsidRPr="00E30CE1" w:rsidRDefault="00C01489" w:rsidP="00A95FB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14:paraId="67C16D19" w14:textId="77777777" w:rsidR="00C01489" w:rsidRPr="00E30CE1" w:rsidRDefault="00C01489" w:rsidP="00D91D4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6. Отпуск без сохранения заработной платы</w:t>
      </w:r>
    </w:p>
    <w:p w14:paraId="02833393" w14:textId="77777777" w:rsidR="00A95FBA" w:rsidRPr="00E30CE1" w:rsidRDefault="00A95FBA" w:rsidP="00D91D4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14:paraId="7E5E398F" w14:textId="77777777" w:rsidR="006277EF" w:rsidRPr="00E30CE1" w:rsidRDefault="00A95FBA" w:rsidP="00A95FB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6.1. В случаях, предусмотренных </w:t>
      </w:r>
      <w:hyperlink r:id="rId9" w:history="1">
        <w:r w:rsidR="00C01489" w:rsidRPr="00E30CE1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lang w:eastAsia="ru-RU"/>
          </w:rPr>
          <w:t>Трудовым кодексом Российской Федерации</w:t>
        </w:r>
      </w:hyperlink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, иными федеральными законами либо коллективным договором, муниципальному служащему (работнику) по его письменному заявлению, согласованному с непосредственным руководителем и курирующим заместителем главы, может быть предоставлен отпуск без сохранения заработной платы, продолжительность которого определяется по соглашению между муниципальным служащим (работником) и работодателем.</w:t>
      </w:r>
    </w:p>
    <w:p w14:paraId="7FD314C4" w14:textId="77777777" w:rsidR="00A95FBA" w:rsidRPr="00E30CE1" w:rsidRDefault="006277EF" w:rsidP="00A95FB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6.2. Муниципальному служащему в соответствии с законодательством о муниципальной службе по его письменному заявлению решением работодателя может предоставляться отпуск без сохранения денежного содержания продолжительностью не более одного года.</w:t>
      </w:r>
    </w:p>
    <w:p w14:paraId="5FD090AC" w14:textId="77777777" w:rsidR="00C01489" w:rsidRPr="00E30CE1" w:rsidRDefault="00C01489" w:rsidP="00A95FB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14:paraId="5F4AFEDC" w14:textId="77777777" w:rsidR="00C01489" w:rsidRPr="00E30CE1" w:rsidRDefault="00C01489" w:rsidP="00D91D4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7. Продление или перенесение ежегодного оплачиваемого отпуска</w:t>
      </w:r>
    </w:p>
    <w:p w14:paraId="5B2018BC" w14:textId="77777777" w:rsidR="00A95FBA" w:rsidRPr="00E30CE1" w:rsidRDefault="00A95FBA" w:rsidP="00D91D4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14:paraId="7961C3D4" w14:textId="77777777" w:rsidR="00591F08" w:rsidRDefault="00A95FBA" w:rsidP="00A95FB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7.1. Ежегодный оплачиваемый отпуск должен быть продлен или перенесен на другой срок, определяемый работодателем с учетом пожеланий муниципального служащего (работника), в случаях, предусмотренных </w:t>
      </w:r>
      <w:hyperlink r:id="rId10" w:history="1">
        <w:r w:rsidR="00C01489" w:rsidRPr="00E30CE1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lang w:eastAsia="ru-RU"/>
          </w:rPr>
          <w:t>Трудовым кодексом Российской Федерации</w:t>
        </w:r>
      </w:hyperlink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, иными федеральными законами, локальными нормативными актами ор</w:t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ганов местного самоуправления.</w:t>
      </w:r>
    </w:p>
    <w:p w14:paraId="36A28C8F" w14:textId="77777777" w:rsidR="00C01489" w:rsidRPr="00E30CE1" w:rsidRDefault="00A95FBA" w:rsidP="00A95FB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7.2. Даты отпуска могут переноситься по соглашению сторон между муниципальным служащим (работником) и работодателем.</w:t>
      </w:r>
    </w:p>
    <w:p w14:paraId="14F71D33" w14:textId="77777777" w:rsidR="00A95FBA" w:rsidRPr="00E30CE1" w:rsidRDefault="00A95FBA" w:rsidP="00A95FB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lastRenderedPageBreak/>
        <w:t xml:space="preserve">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7.3. Заявление о переносе отпуска муниципальный служащий (работник) должен подать не позднее чем за 14 календарных дней с даты начала отпуска.</w:t>
      </w:r>
    </w:p>
    <w:p w14:paraId="6727D96F" w14:textId="1A65E82B" w:rsidR="00A95FBA" w:rsidRPr="00E30CE1" w:rsidRDefault="00A95FBA" w:rsidP="00A95FB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7.4. В исключительных случаях, когда предоставление отпуска муниципальному служащему (работнику) в текущем рабочем году может неблагоприятно отразиться на нормальном ходе работы администрации </w:t>
      </w:r>
      <w:r w:rsidR="006743F9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Новониколаевского</w:t>
      </w:r>
      <w:r w:rsidR="002D41F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сельского поселения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, допускается с согласия муниципального служащего (работника) перенесение отпуска на следующий рабочий год. При этом отпуск должен быть использован не позднее 12 месяцев после окончания того рабочего года, за который он предоставляется.</w:t>
      </w:r>
    </w:p>
    <w:p w14:paraId="7ECD6218" w14:textId="77777777" w:rsidR="00A95FBA" w:rsidRPr="00E30CE1" w:rsidRDefault="00A95FBA" w:rsidP="00A95FB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7.5. Запрещается </w:t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не предоставление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ежегодного оплачиваемого отпуска в течение двух лет подряд.</w:t>
      </w:r>
    </w:p>
    <w:p w14:paraId="28392CB4" w14:textId="77777777" w:rsidR="00C01489" w:rsidRPr="00E30CE1" w:rsidRDefault="00C01489" w:rsidP="00A95FB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14:paraId="3474C424" w14:textId="77777777" w:rsidR="00A95FBA" w:rsidRPr="00E30CE1" w:rsidRDefault="00C01489" w:rsidP="00D91D4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8. Разделение ежегодного оплачиваемого отпуска на части. </w:t>
      </w:r>
    </w:p>
    <w:p w14:paraId="7E956F3E" w14:textId="77777777" w:rsidR="00C01489" w:rsidRPr="00E30CE1" w:rsidRDefault="00C01489" w:rsidP="00D91D4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Отзыв из отпуска</w:t>
      </w:r>
    </w:p>
    <w:p w14:paraId="45D99961" w14:textId="77777777" w:rsidR="00A95FBA" w:rsidRPr="00E30CE1" w:rsidRDefault="00A95FBA" w:rsidP="00D91D4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14:paraId="47DE01D1" w14:textId="77777777" w:rsidR="00A95FBA" w:rsidRPr="00E30CE1" w:rsidRDefault="00A95FBA" w:rsidP="00A95FB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8.1. По соглашению между муниципальным служащим (работником) и работодателем ежегодный оплачиваемый отпуск может быть разделен </w:t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                  на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части. При этом хотя бы одна из частей этого отпуска должна быть </w:t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      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не менее 14 календарных дней.</w:t>
      </w:r>
    </w:p>
    <w:p w14:paraId="2AF89820" w14:textId="77777777" w:rsidR="00A95FBA" w:rsidRPr="00E30CE1" w:rsidRDefault="00A95FBA" w:rsidP="00A95FB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8.2. Отзыв муниципального служащего (работника) из ежегодного оплачиваемого отпуска допускается только с его согласия. Неиспользованная в связи с этим часть отпуска должна быть предоставлена по выбору муниципального служащего (работника) в удобное для него время в течение текущего рабочего года или присоединена к от</w:t>
      </w: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пуску за следующий рабочий год.</w:t>
      </w:r>
    </w:p>
    <w:p w14:paraId="1DF0DE5E" w14:textId="77777777" w:rsidR="00A95FBA" w:rsidRPr="00E30CE1" w:rsidRDefault="00A95FBA" w:rsidP="00A95FB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14:paraId="3C8F6E5A" w14:textId="77777777" w:rsidR="00A95FBA" w:rsidRPr="00E30CE1" w:rsidRDefault="00C01489" w:rsidP="00D91D4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9. Реализация права на отпуск при увольнении </w:t>
      </w:r>
    </w:p>
    <w:p w14:paraId="658940FE" w14:textId="77777777" w:rsidR="00C01489" w:rsidRPr="00E30CE1" w:rsidRDefault="00C01489" w:rsidP="00D91D4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муниципального служащего (работника)</w:t>
      </w:r>
    </w:p>
    <w:p w14:paraId="5D8F495B" w14:textId="77777777" w:rsidR="00A95FBA" w:rsidRPr="00E30CE1" w:rsidRDefault="00A95FBA" w:rsidP="00D91D41">
      <w:pPr>
        <w:shd w:val="clear" w:color="auto" w:fill="FFFFFF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14:paraId="5CFE1647" w14:textId="77777777" w:rsidR="00A95FBA" w:rsidRPr="00E30CE1" w:rsidRDefault="00A95FBA" w:rsidP="00A95FBA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9.1. При увольнении работнику выплачивается денежная компенсация за все неиспользованные отпуска.</w:t>
      </w:r>
    </w:p>
    <w:p w14:paraId="1AA9830D" w14:textId="77777777" w:rsidR="002F4DC8" w:rsidRPr="00591F08" w:rsidRDefault="00A95FBA" w:rsidP="00591F08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  </w:t>
      </w:r>
      <w:r w:rsidR="00C01489" w:rsidRPr="00E30CE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9.2. По письменному заявлению муниципального служащего (работника) неиспользованные отпуска могут быть предоставлены ему с последующим увольнением (за исключением случаев увольнения за виновные действия). При этом днем увольнения считается последний день отпуска.</w:t>
      </w:r>
    </w:p>
    <w:sectPr w:rsidR="002F4DC8" w:rsidRPr="00591F08" w:rsidSect="006428A0">
      <w:pgSz w:w="11906" w:h="16838"/>
      <w:pgMar w:top="56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BFA"/>
    <w:rsid w:val="00016533"/>
    <w:rsid w:val="001C72FB"/>
    <w:rsid w:val="00242222"/>
    <w:rsid w:val="00246EEC"/>
    <w:rsid w:val="002D41F0"/>
    <w:rsid w:val="002F4DC8"/>
    <w:rsid w:val="00414312"/>
    <w:rsid w:val="004C7DEF"/>
    <w:rsid w:val="004E45DA"/>
    <w:rsid w:val="00591F08"/>
    <w:rsid w:val="005B7815"/>
    <w:rsid w:val="006277EF"/>
    <w:rsid w:val="00635BB8"/>
    <w:rsid w:val="006428A0"/>
    <w:rsid w:val="006743F9"/>
    <w:rsid w:val="00694B8A"/>
    <w:rsid w:val="006A2EE4"/>
    <w:rsid w:val="006E1FB0"/>
    <w:rsid w:val="00712379"/>
    <w:rsid w:val="007C7727"/>
    <w:rsid w:val="007E5FA2"/>
    <w:rsid w:val="008256CA"/>
    <w:rsid w:val="00931BFA"/>
    <w:rsid w:val="009807D1"/>
    <w:rsid w:val="009D420E"/>
    <w:rsid w:val="009E53F9"/>
    <w:rsid w:val="00A6049A"/>
    <w:rsid w:val="00A95FBA"/>
    <w:rsid w:val="00B822F7"/>
    <w:rsid w:val="00C01489"/>
    <w:rsid w:val="00D91BD4"/>
    <w:rsid w:val="00D91D41"/>
    <w:rsid w:val="00DD1014"/>
    <w:rsid w:val="00DE475B"/>
    <w:rsid w:val="00DF3454"/>
    <w:rsid w:val="00E30CE1"/>
    <w:rsid w:val="00E51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62C3E"/>
  <w15:docId w15:val="{A326B1A6-5E58-4707-9983-A2F50EE91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10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1D4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07D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807D1"/>
    <w:rPr>
      <w:rFonts w:ascii="Segoe UI" w:hAnsi="Segoe UI" w:cs="Segoe UI"/>
      <w:sz w:val="18"/>
      <w:szCs w:val="18"/>
    </w:rPr>
  </w:style>
  <w:style w:type="paragraph" w:styleId="a6">
    <w:name w:val="No Spacing"/>
    <w:qFormat/>
    <w:rsid w:val="001C72F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10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0766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80766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90203066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docs.cntd.ru/document/901807664" TargetMode="External"/><Relationship Id="rId10" Type="http://schemas.openxmlformats.org/officeDocument/2006/relationships/hyperlink" Target="http://docs.cntd.ru/document/90180766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180766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5B23A7-7527-4904-A2DC-A5C351E9A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1659</Words>
  <Characters>9462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User</cp:lastModifiedBy>
  <cp:revision>2</cp:revision>
  <cp:lastPrinted>2025-11-25T12:59:00Z</cp:lastPrinted>
  <dcterms:created xsi:type="dcterms:W3CDTF">2025-11-25T12:59:00Z</dcterms:created>
  <dcterms:modified xsi:type="dcterms:W3CDTF">2025-11-25T12:59:00Z</dcterms:modified>
</cp:coreProperties>
</file>