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32" w:rsidRPr="005F6D32" w:rsidRDefault="005F6D32" w:rsidP="005F6D32">
      <w:pPr>
        <w:jc w:val="center"/>
        <w:rPr>
          <w:b/>
        </w:rPr>
      </w:pPr>
      <w:r w:rsidRPr="005F6D32">
        <w:rPr>
          <w:b/>
        </w:rPr>
        <w:t>Основатель сети быстрого питания из Азова с господдержкой занимается продвижением франшизы</w:t>
      </w:r>
    </w:p>
    <w:p w:rsidR="005F6D32" w:rsidRDefault="005F6D32" w:rsidP="005F6D32">
      <w:r>
        <w:t xml:space="preserve">Житель Азова Андрей </w:t>
      </w:r>
      <w:proofErr w:type="spellStart"/>
      <w:r>
        <w:t>Яковер</w:t>
      </w:r>
      <w:proofErr w:type="spellEnd"/>
      <w:r>
        <w:t xml:space="preserve"> шесть лет занимается развитием собственного бизнеса – сети быстрого питания «</w:t>
      </w:r>
      <w:proofErr w:type="spellStart"/>
      <w:r>
        <w:t>Шаурма</w:t>
      </w:r>
      <w:proofErr w:type="spellEnd"/>
      <w:r>
        <w:t xml:space="preserve"> </w:t>
      </w:r>
      <w:proofErr w:type="spellStart"/>
      <w:r>
        <w:t>Shop</w:t>
      </w:r>
      <w:proofErr w:type="spellEnd"/>
      <w:r>
        <w:t xml:space="preserve">». </w:t>
      </w:r>
      <w:proofErr w:type="gramStart"/>
      <w:r>
        <w:t xml:space="preserve">По словам предпринимателя, это единственная сеть в России с таким большим ассортиментом </w:t>
      </w:r>
      <w:proofErr w:type="spellStart"/>
      <w:r>
        <w:t>шаурмы</w:t>
      </w:r>
      <w:proofErr w:type="spellEnd"/>
      <w:r>
        <w:t xml:space="preserve">: 17 видов – от белорусской с </w:t>
      </w:r>
      <w:proofErr w:type="spellStart"/>
      <w:r>
        <w:t>драниками</w:t>
      </w:r>
      <w:proofErr w:type="spellEnd"/>
      <w:r>
        <w:t xml:space="preserve"> до фитнеса с минимальным количеством калорий.</w:t>
      </w:r>
      <w:proofErr w:type="gramEnd"/>
      <w:r>
        <w:t xml:space="preserve"> Первую точку предприниматель открыл в Азове в 2019 году. </w:t>
      </w:r>
    </w:p>
    <w:p w:rsidR="005F6D32" w:rsidRDefault="005F6D32" w:rsidP="005F6D32">
      <w:r w:rsidRPr="005F6D32">
        <w:rPr>
          <w:i/>
        </w:rPr>
        <w:t xml:space="preserve">– Уже тогда на первой вывеске было словосочетание – сеть быстрого питания. Потому что я изначально знал, что буду масштабировать этот продукт. До франшизы запустил в работу шесть своих заведений в Ростове и области. Проанализировал и упаковал во франшизу. Сейчас у нас 34 действующие точки по стране и 12 на этапе открытия, в том числе и в Казахстане – компания выходит на международный уровень. Продвижением в </w:t>
      </w:r>
      <w:proofErr w:type="spellStart"/>
      <w:r w:rsidRPr="005F6D32">
        <w:rPr>
          <w:i/>
        </w:rPr>
        <w:t>соцсетях</w:t>
      </w:r>
      <w:proofErr w:type="spellEnd"/>
      <w:r w:rsidRPr="005F6D32">
        <w:rPr>
          <w:i/>
        </w:rPr>
        <w:t>, с помощью нескольких сайтов я активно пользуюсь, поэтому услуги по деловой фотосъёмке от центров «Мой бизнес» – актуальное и востребованное предложение,</w:t>
      </w:r>
      <w:r>
        <w:t xml:space="preserve"> – поделился Андрей </w:t>
      </w:r>
      <w:proofErr w:type="spellStart"/>
      <w:r>
        <w:t>Яковер</w:t>
      </w:r>
      <w:proofErr w:type="spellEnd"/>
      <w:r>
        <w:t xml:space="preserve">. </w:t>
      </w:r>
    </w:p>
    <w:p w:rsidR="005F6D32" w:rsidRDefault="005F6D32" w:rsidP="005F6D32">
      <w:proofErr w:type="gramStart"/>
      <w:r>
        <w:t xml:space="preserve">Также Андрей </w:t>
      </w:r>
      <w:proofErr w:type="spellStart"/>
      <w:r>
        <w:t>Яковер</w:t>
      </w:r>
      <w:proofErr w:type="spellEnd"/>
      <w:r>
        <w:t xml:space="preserve"> воспользовался возможностью бесплатно разместить свой бизнес на витрине донских франшиз – специальном </w:t>
      </w:r>
      <w:proofErr w:type="spellStart"/>
      <w:r>
        <w:t>разделе-агрегаторе</w:t>
      </w:r>
      <w:proofErr w:type="spellEnd"/>
      <w:r>
        <w:t xml:space="preserve"> с предложениями от </w:t>
      </w:r>
      <w:proofErr w:type="spellStart"/>
      <w:r>
        <w:t>франчайзеров</w:t>
      </w:r>
      <w:proofErr w:type="spellEnd"/>
      <w:r>
        <w:t xml:space="preserve"> региона на сайте донского центра «Мой бизнес». </w:t>
      </w:r>
      <w:proofErr w:type="gramEnd"/>
    </w:p>
    <w:p w:rsidR="005F6D32" w:rsidRDefault="005F6D32" w:rsidP="005F6D32">
      <w:r w:rsidRPr="005F6D32">
        <w:rPr>
          <w:i/>
        </w:rPr>
        <w:t xml:space="preserve">– В Ростове наблюдается уверенный рост рынка общественного питания – из открытых данных он составил 22% в первой половине 2024 года, это один из лучших показателей динамики в стране. В Центрах «Мой бизнес» донским предпринимателям из любой сферы деятельности доступны более 80 наименований различных мер поддержки – от бесплатных консультаций, обучающих программ до сертификации продукции, финансирования и помощи в выходе на внешние рынки. В этом году оказано более 14 тысяч услуг, из которых свыше 1,5 тысяч – это бесплатные комплексные услуги по различным направлениям, таким как </w:t>
      </w:r>
      <w:proofErr w:type="spellStart"/>
      <w:r w:rsidRPr="005F6D32">
        <w:rPr>
          <w:i/>
        </w:rPr>
        <w:t>цифровизация</w:t>
      </w:r>
      <w:proofErr w:type="spellEnd"/>
      <w:r w:rsidRPr="005F6D32">
        <w:rPr>
          <w:i/>
        </w:rPr>
        <w:t xml:space="preserve">, продвижение, </w:t>
      </w:r>
      <w:proofErr w:type="spellStart"/>
      <w:r w:rsidRPr="005F6D32">
        <w:rPr>
          <w:i/>
        </w:rPr>
        <w:t>маркетплейсы</w:t>
      </w:r>
      <w:proofErr w:type="spellEnd"/>
      <w:r w:rsidRPr="005F6D32">
        <w:rPr>
          <w:i/>
        </w:rPr>
        <w:t>, кадры, маркировка,</w:t>
      </w:r>
      <w:r>
        <w:t xml:space="preserve"> – рассказала Яна Куринова, директор Ростовского регионального агентства поддержки предпринимательства (АНО МФК «РРАПП») – оператора центра «Мой бизнес» в Ростовской области. </w:t>
      </w:r>
    </w:p>
    <w:p w:rsidR="00FE23C2" w:rsidRPr="005F6D32" w:rsidRDefault="005F6D32" w:rsidP="005F6D32">
      <w:r>
        <w:t>Поддержка в центрах «Мой бизнес» оказывается в рамках национального проекта «Малое и среднее предпринимательство».</w:t>
      </w:r>
    </w:p>
    <w:sectPr w:rsidR="00FE23C2" w:rsidRPr="005F6D32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467DA7"/>
    <w:rsid w:val="005D538B"/>
    <w:rsid w:val="005F6D32"/>
    <w:rsid w:val="00650A52"/>
    <w:rsid w:val="008C0C42"/>
    <w:rsid w:val="009C0AFA"/>
    <w:rsid w:val="00A92BC0"/>
    <w:rsid w:val="00B02A81"/>
    <w:rsid w:val="00BE522D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2024-11-22T09:29:00Z</dcterms:created>
  <dcterms:modified xsi:type="dcterms:W3CDTF">2024-11-22T09:29:00Z</dcterms:modified>
</cp:coreProperties>
</file>