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FB" w:rsidRPr="00CE335C" w:rsidRDefault="004A4219" w:rsidP="000D39D3">
      <w:pPr>
        <w:spacing w:line="360" w:lineRule="auto"/>
        <w:ind w:firstLine="567"/>
        <w:jc w:val="center"/>
        <w:rPr>
          <w:b/>
          <w:color w:val="262626"/>
          <w:sz w:val="28"/>
          <w:szCs w:val="28"/>
        </w:rPr>
      </w:pPr>
      <w:r w:rsidRPr="00CE335C">
        <w:rPr>
          <w:b/>
          <w:color w:val="262626"/>
          <w:sz w:val="28"/>
          <w:szCs w:val="28"/>
          <w:shd w:val="clear" w:color="auto" w:fill="FFFFFF"/>
        </w:rPr>
        <w:t xml:space="preserve">Кадастровая палата по Ростовской области обращает внимание на изменения в графике работы в </w:t>
      </w:r>
      <w:r w:rsidR="000D39D3">
        <w:rPr>
          <w:b/>
          <w:color w:val="262626"/>
          <w:sz w:val="28"/>
          <w:szCs w:val="28"/>
          <w:shd w:val="clear" w:color="auto" w:fill="FFFFFF"/>
        </w:rPr>
        <w:t>праздничные дни</w:t>
      </w:r>
      <w:bookmarkStart w:id="0" w:name="_GoBack"/>
      <w:bookmarkEnd w:id="0"/>
    </w:p>
    <w:p w:rsidR="003751FB" w:rsidRDefault="003751FB" w:rsidP="000D39D3">
      <w:pPr>
        <w:spacing w:line="360" w:lineRule="auto"/>
        <w:ind w:firstLine="567"/>
        <w:jc w:val="center"/>
        <w:rPr>
          <w:color w:val="262626"/>
          <w:sz w:val="28"/>
          <w:szCs w:val="28"/>
        </w:rPr>
      </w:pPr>
    </w:p>
    <w:p w:rsidR="003751FB" w:rsidRDefault="004A4219" w:rsidP="000D39D3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0D39D3">
        <w:rPr>
          <w:b/>
          <w:color w:val="262626"/>
          <w:sz w:val="28"/>
          <w:szCs w:val="28"/>
          <w:shd w:val="clear" w:color="auto" w:fill="FFFFFF"/>
        </w:rPr>
        <w:t>4 марта</w:t>
      </w:r>
      <w:r w:rsidRPr="003751FB">
        <w:rPr>
          <w:color w:val="262626"/>
          <w:sz w:val="28"/>
          <w:szCs w:val="28"/>
          <w:shd w:val="clear" w:color="auto" w:fill="FFFFFF"/>
        </w:rPr>
        <w:t xml:space="preserve"> Кадастровая палата по Ростовской об</w:t>
      </w:r>
      <w:r w:rsidR="000D39D3">
        <w:rPr>
          <w:color w:val="262626"/>
          <w:sz w:val="28"/>
          <w:szCs w:val="28"/>
          <w:shd w:val="clear" w:color="auto" w:fill="FFFFFF"/>
        </w:rPr>
        <w:t>ласти работает в обычном режиме.</w:t>
      </w:r>
      <w:r w:rsidR="003751FB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3751FB" w:rsidRDefault="004A4219" w:rsidP="000D39D3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0D39D3">
        <w:rPr>
          <w:b/>
          <w:color w:val="262626"/>
          <w:sz w:val="28"/>
          <w:szCs w:val="28"/>
          <w:shd w:val="clear" w:color="auto" w:fill="FFFFFF"/>
        </w:rPr>
        <w:t>5 марта</w:t>
      </w:r>
      <w:r w:rsidRPr="003751FB">
        <w:rPr>
          <w:color w:val="262626"/>
          <w:sz w:val="28"/>
          <w:szCs w:val="28"/>
          <w:shd w:val="clear" w:color="auto" w:fill="FFFFFF"/>
        </w:rPr>
        <w:t xml:space="preserve"> – рабочий день сокращен на 1 час.</w:t>
      </w:r>
    </w:p>
    <w:p w:rsidR="003751FB" w:rsidRDefault="004A4219" w:rsidP="000D39D3">
      <w:pPr>
        <w:spacing w:after="120"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0D39D3">
        <w:rPr>
          <w:b/>
          <w:color w:val="262626"/>
          <w:sz w:val="28"/>
          <w:szCs w:val="28"/>
          <w:shd w:val="clear" w:color="auto" w:fill="FFFFFF"/>
        </w:rPr>
        <w:t>6-8 марта</w:t>
      </w:r>
      <w:r w:rsidRPr="003751FB">
        <w:rPr>
          <w:color w:val="262626"/>
          <w:sz w:val="28"/>
          <w:szCs w:val="28"/>
          <w:shd w:val="clear" w:color="auto" w:fill="FFFFFF"/>
        </w:rPr>
        <w:t xml:space="preserve"> – праздничные и выходные дни.</w:t>
      </w:r>
    </w:p>
    <w:p w:rsidR="003751FB" w:rsidRDefault="000D39D3" w:rsidP="000D39D3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</w:t>
      </w:r>
      <w:r w:rsidR="004A4219" w:rsidRPr="003751FB">
        <w:rPr>
          <w:color w:val="262626"/>
          <w:sz w:val="28"/>
          <w:szCs w:val="28"/>
          <w:shd w:val="clear" w:color="auto" w:fill="FFFFFF"/>
        </w:rPr>
        <w:t>росим учитывать данный график при обращении в Кадастровую палату по Ростовской области: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с запросами 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 получение сведений из ЕГРН;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документами о государственном кадастровом учете и (или) государственной регистрац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ии прав на недвижимость;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за получением консультационных услуг, в том числе развернутой (письменной или устной) консультации в отношении конкретного земельного участка или здания/помещения/сооружения, а также составлением договоров в простой письменной ф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орме;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за получением сертификата 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усиленной квалифицированной </w:t>
      </w: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электронной подписи.</w:t>
      </w:r>
    </w:p>
    <w:p w:rsidR="009423E9" w:rsidRDefault="00171BFF" w:rsidP="000D39D3">
      <w:pPr>
        <w:spacing w:line="360" w:lineRule="auto"/>
        <w:ind w:firstLine="567"/>
        <w:jc w:val="both"/>
      </w:pPr>
      <w:r>
        <w:rPr>
          <w:color w:val="262626"/>
          <w:sz w:val="28"/>
          <w:szCs w:val="28"/>
          <w:shd w:val="clear" w:color="auto" w:fill="FFFFFF"/>
        </w:rPr>
        <w:t>Д</w:t>
      </w:r>
      <w:r w:rsidR="000D39D3">
        <w:rPr>
          <w:color w:val="262626"/>
          <w:sz w:val="28"/>
          <w:szCs w:val="28"/>
          <w:shd w:val="clear" w:color="auto" w:fill="FFFFFF"/>
        </w:rPr>
        <w:t>о</w:t>
      </w:r>
      <w:r w:rsidR="004A4219" w:rsidRPr="003751FB">
        <w:rPr>
          <w:color w:val="262626"/>
          <w:sz w:val="28"/>
          <w:szCs w:val="28"/>
          <w:shd w:val="clear" w:color="auto" w:fill="FFFFFF"/>
        </w:rPr>
        <w:t>кументы по государственным услугам Росреестра принима</w:t>
      </w:r>
      <w:r>
        <w:rPr>
          <w:color w:val="262626"/>
          <w:sz w:val="28"/>
          <w:szCs w:val="28"/>
          <w:shd w:val="clear" w:color="auto" w:fill="FFFFFF"/>
        </w:rPr>
        <w:t>ются</w:t>
      </w:r>
      <w:r w:rsidR="004A4219" w:rsidRPr="003751FB">
        <w:rPr>
          <w:color w:val="262626"/>
          <w:sz w:val="28"/>
          <w:szCs w:val="28"/>
          <w:shd w:val="clear" w:color="auto" w:fill="FFFFFF"/>
        </w:rPr>
        <w:t xml:space="preserve"> сотрудниками Кадастровой палаты в пор</w:t>
      </w:r>
      <w:r w:rsidR="000D39D3">
        <w:rPr>
          <w:color w:val="262626"/>
          <w:sz w:val="28"/>
          <w:szCs w:val="28"/>
          <w:shd w:val="clear" w:color="auto" w:fill="FFFFFF"/>
        </w:rPr>
        <w:t>ядке выездного приема. Подробную информацию можно получить</w:t>
      </w:r>
      <w:r w:rsidR="004A4219" w:rsidRPr="003751FB">
        <w:rPr>
          <w:color w:val="262626"/>
          <w:sz w:val="28"/>
          <w:szCs w:val="28"/>
          <w:shd w:val="clear" w:color="auto" w:fill="FFFFFF"/>
        </w:rPr>
        <w:t xml:space="preserve"> по телефону: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8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(863)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 xml:space="preserve"> 210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70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08</w:t>
      </w:r>
      <w:r w:rsidR="004A4219" w:rsidRPr="003751FB">
        <w:rPr>
          <w:color w:val="262626"/>
          <w:sz w:val="28"/>
          <w:szCs w:val="28"/>
          <w:shd w:val="clear" w:color="auto" w:fill="FFFFFF"/>
        </w:rPr>
        <w:t xml:space="preserve">, набрав добавочный номер офиса Кадастровой палаты в конкретном районе или городе области (добавочные номера телефонов офисов указаны во вкладке «Актуальное» профиля) или </w:t>
      </w:r>
      <w:r w:rsidR="000D39D3">
        <w:rPr>
          <w:color w:val="262626"/>
          <w:sz w:val="28"/>
          <w:szCs w:val="28"/>
          <w:shd w:val="clear" w:color="auto" w:fill="FFFFFF"/>
        </w:rPr>
        <w:t xml:space="preserve">по телефону ВЦТО: 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>8 (800)100 34 34</w:t>
      </w:r>
      <w:r w:rsidR="000D39D3">
        <w:rPr>
          <w:color w:val="262626"/>
          <w:sz w:val="28"/>
          <w:szCs w:val="28"/>
          <w:shd w:val="clear" w:color="auto" w:fill="FFFFFF"/>
        </w:rPr>
        <w:t>.</w:t>
      </w:r>
    </w:p>
    <w:sectPr w:rsidR="009423E9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802"/>
    <w:multiLevelType w:val="hybridMultilevel"/>
    <w:tmpl w:val="F844E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219"/>
    <w:rsid w:val="000D39D3"/>
    <w:rsid w:val="000E2640"/>
    <w:rsid w:val="00115A44"/>
    <w:rsid w:val="00147988"/>
    <w:rsid w:val="00171BFF"/>
    <w:rsid w:val="0025366B"/>
    <w:rsid w:val="00290EAF"/>
    <w:rsid w:val="003751FB"/>
    <w:rsid w:val="003F5F04"/>
    <w:rsid w:val="00424A51"/>
    <w:rsid w:val="004A4219"/>
    <w:rsid w:val="005F1BFE"/>
    <w:rsid w:val="009110FE"/>
    <w:rsid w:val="009423E9"/>
    <w:rsid w:val="00982228"/>
    <w:rsid w:val="00A16C05"/>
    <w:rsid w:val="00A44003"/>
    <w:rsid w:val="00AB76CB"/>
    <w:rsid w:val="00CE335C"/>
    <w:rsid w:val="00E320E8"/>
    <w:rsid w:val="00E97326"/>
    <w:rsid w:val="00EC6194"/>
    <w:rsid w:val="00EF6C65"/>
    <w:rsid w:val="00F37CB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A4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OMRudyuk</dc:creator>
  <cp:keywords/>
  <dc:description/>
  <cp:lastModifiedBy>OMRudyuk</cp:lastModifiedBy>
  <cp:revision>10</cp:revision>
  <dcterms:created xsi:type="dcterms:W3CDTF">2022-03-04T08:15:00Z</dcterms:created>
  <dcterms:modified xsi:type="dcterms:W3CDTF">2022-03-04T11:12:00Z</dcterms:modified>
</cp:coreProperties>
</file>