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A6" w:rsidRPr="00772639" w:rsidRDefault="001210A6" w:rsidP="001210A6">
      <w:pPr>
        <w:widowControl w:val="0"/>
        <w:ind w:firstLine="540"/>
        <w:jc w:val="right"/>
        <w:rPr>
          <w:sz w:val="24"/>
          <w:szCs w:val="24"/>
        </w:rPr>
      </w:pPr>
      <w:r w:rsidRPr="00772639">
        <w:rPr>
          <w:sz w:val="24"/>
          <w:szCs w:val="24"/>
        </w:rPr>
        <w:t>Табл</w:t>
      </w:r>
      <w:r>
        <w:rPr>
          <w:sz w:val="24"/>
          <w:szCs w:val="24"/>
        </w:rPr>
        <w:t>ица 10</w:t>
      </w:r>
    </w:p>
    <w:p w:rsidR="001264EE" w:rsidRDefault="001264EE" w:rsidP="001264EE">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sidR="0021593A" w:rsidRPr="0021593A">
        <w:rPr>
          <w:rFonts w:ascii="Times New Roman" w:hAnsi="Times New Roman" w:cs="Times New Roman"/>
          <w:sz w:val="24"/>
          <w:szCs w:val="24"/>
        </w:rPr>
        <w:t>Формирование современной городской среды</w:t>
      </w:r>
      <w:r w:rsidR="0021593A">
        <w:rPr>
          <w:rFonts w:ascii="Times New Roman" w:hAnsi="Times New Roman" w:cs="Times New Roman"/>
          <w:color w:val="000000"/>
          <w:sz w:val="24"/>
          <w:szCs w:val="24"/>
        </w:rPr>
        <w:t xml:space="preserve"> Новониколаевского </w:t>
      </w:r>
      <w:r>
        <w:rPr>
          <w:rFonts w:ascii="Times New Roman" w:hAnsi="Times New Roman" w:cs="Times New Roman"/>
          <w:color w:val="000000"/>
          <w:sz w:val="24"/>
          <w:szCs w:val="24"/>
        </w:rPr>
        <w:t>сельского поселения</w:t>
      </w:r>
      <w:r>
        <w:rPr>
          <w:rFonts w:ascii="Times New Roman" w:hAnsi="Times New Roman"/>
          <w:sz w:val="24"/>
          <w:szCs w:val="24"/>
        </w:rPr>
        <w:t>»</w:t>
      </w:r>
      <w:r w:rsidR="000226C0">
        <w:rPr>
          <w:rFonts w:ascii="Times New Roman" w:hAnsi="Times New Roman" w:cs="Times New Roman"/>
          <w:sz w:val="24"/>
          <w:szCs w:val="24"/>
        </w:rPr>
        <w:t xml:space="preserve"> отчетный период за 6 месяцев </w:t>
      </w:r>
      <w:r w:rsidR="00BE56E1">
        <w:rPr>
          <w:rFonts w:ascii="Times New Roman" w:hAnsi="Times New Roman" w:cs="Times New Roman"/>
          <w:sz w:val="24"/>
          <w:szCs w:val="24"/>
        </w:rPr>
        <w:t>2023</w:t>
      </w:r>
      <w:r>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firstRow="1" w:lastRow="0" w:firstColumn="1" w:lastColumn="0" w:noHBand="0" w:noVBand="1"/>
      </w:tblPr>
      <w:tblGrid>
        <w:gridCol w:w="427"/>
        <w:gridCol w:w="3120"/>
        <w:gridCol w:w="2269"/>
        <w:gridCol w:w="1417"/>
        <w:gridCol w:w="993"/>
        <w:gridCol w:w="1560"/>
        <w:gridCol w:w="1844"/>
        <w:gridCol w:w="1275"/>
        <w:gridCol w:w="1134"/>
        <w:gridCol w:w="1276"/>
      </w:tblGrid>
      <w:tr w:rsidR="001264EE" w:rsidTr="001264EE">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5" w:anchor="Par1127" w:history="1">
              <w:r>
                <w:rPr>
                  <w:rStyle w:val="a4"/>
                  <w:sz w:val="24"/>
                  <w:szCs w:val="24"/>
                </w:rPr>
                <w:t>&lt;4&gt;</w:t>
              </w:r>
            </w:hyperlink>
          </w:p>
          <w:p w:rsidR="001264EE" w:rsidRDefault="001264EE">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6" w:anchor="Par1127" w:history="1">
              <w:r>
                <w:rPr>
                  <w:rStyle w:val="a4"/>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left="-74" w:right="-75"/>
              <w:jc w:val="center"/>
              <w:rPr>
                <w:rFonts w:ascii="Times New Roman" w:hAnsi="Times New Roman" w:cs="Times New Roman"/>
                <w:sz w:val="24"/>
                <w:szCs w:val="24"/>
              </w:rPr>
            </w:pPr>
            <w:proofErr w:type="spellStart"/>
            <w:r>
              <w:rPr>
                <w:rFonts w:ascii="Times New Roman" w:hAnsi="Times New Roman" w:cs="Times New Roman"/>
                <w:sz w:val="24"/>
                <w:szCs w:val="24"/>
              </w:rPr>
              <w:t>Факти-ческая</w:t>
            </w:r>
            <w:proofErr w:type="spell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1264EE" w:rsidRDefault="00A06DE9">
            <w:pPr>
              <w:pStyle w:val="ConsPlusCell"/>
              <w:spacing w:line="276" w:lineRule="auto"/>
              <w:jc w:val="center"/>
              <w:rPr>
                <w:rFonts w:ascii="Times New Roman" w:hAnsi="Times New Roman" w:cs="Times New Roman"/>
                <w:sz w:val="24"/>
                <w:szCs w:val="24"/>
              </w:rPr>
            </w:pPr>
            <w:hyperlink r:id="rId7" w:anchor="Par1127" w:history="1">
              <w:r w:rsidR="001264EE">
                <w:rPr>
                  <w:rStyle w:val="a4"/>
                  <w:sz w:val="24"/>
                  <w:szCs w:val="24"/>
                </w:rPr>
                <w:t>&lt;2&gt;</w:t>
              </w:r>
            </w:hyperlink>
          </w:p>
        </w:tc>
      </w:tr>
      <w:tr w:rsidR="001264EE" w:rsidTr="001264EE">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proofErr w:type="spellStart"/>
            <w:r>
              <w:rPr>
                <w:rFonts w:ascii="Times New Roman" w:hAnsi="Times New Roman" w:cs="Times New Roman"/>
                <w:sz w:val="24"/>
                <w:szCs w:val="24"/>
              </w:rPr>
              <w:t>Преду</w:t>
            </w:r>
            <w:proofErr w:type="spellEnd"/>
            <w:r>
              <w:rPr>
                <w:rFonts w:ascii="Times New Roman" w:hAnsi="Times New Roman" w:cs="Times New Roman"/>
                <w:sz w:val="24"/>
                <w:szCs w:val="24"/>
              </w:rPr>
              <w:t>-смотрено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r>
    </w:tbl>
    <w:p w:rsidR="001264EE" w:rsidRDefault="001264EE" w:rsidP="001264EE">
      <w:pPr>
        <w:pStyle w:val="ConsPlusNonformat"/>
        <w:jc w:val="center"/>
        <w:rPr>
          <w:rFonts w:ascii="Times New Roman" w:hAnsi="Times New Roman" w:cs="Times New Roman"/>
          <w:sz w:val="6"/>
          <w:szCs w:val="6"/>
        </w:rPr>
      </w:pPr>
    </w:p>
    <w:p w:rsidR="001264EE" w:rsidRDefault="001264EE" w:rsidP="001264EE">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7"/>
        <w:gridCol w:w="3120"/>
        <w:gridCol w:w="2269"/>
        <w:gridCol w:w="1417"/>
        <w:gridCol w:w="993"/>
        <w:gridCol w:w="1560"/>
        <w:gridCol w:w="1844"/>
        <w:gridCol w:w="1275"/>
        <w:gridCol w:w="1134"/>
        <w:gridCol w:w="1276"/>
      </w:tblGrid>
      <w:tr w:rsidR="001264EE" w:rsidTr="00BA6FB5">
        <w:trPr>
          <w:tblHeader/>
        </w:trPr>
        <w:tc>
          <w:tcPr>
            <w:tcW w:w="42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264EE" w:rsidTr="00BA6FB5">
        <w:trPr>
          <w:trHeight w:val="202"/>
        </w:trPr>
        <w:tc>
          <w:tcPr>
            <w:tcW w:w="42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1 «Благоустройство  </w:t>
            </w:r>
            <w:r>
              <w:rPr>
                <w:rFonts w:ascii="Times New Roman" w:hAnsi="Times New Roman" w:cs="Times New Roman"/>
                <w:color w:val="000000"/>
                <w:sz w:val="24"/>
                <w:szCs w:val="24"/>
              </w:rPr>
              <w:t xml:space="preserve">общественных территорий, мест массового отдыха населения (скверов) </w:t>
            </w:r>
            <w:r>
              <w:rPr>
                <w:rFonts w:ascii="Times New Roman" w:hAnsi="Times New Roman" w:cs="Times New Roman"/>
                <w:bCs/>
                <w:color w:val="000000"/>
                <w:sz w:val="24"/>
                <w:szCs w:val="24"/>
                <w:shd w:val="clear" w:color="auto" w:fill="FFFFFF"/>
              </w:rPr>
              <w:t>Новониколаевского</w:t>
            </w:r>
            <w:r>
              <w:rPr>
                <w:rFonts w:ascii="Times New Roman" w:hAnsi="Times New Roman" w:cs="Times New Roman"/>
                <w:color w:val="000000"/>
                <w:sz w:val="24"/>
                <w:szCs w:val="24"/>
              </w:rPr>
              <w:t xml:space="preserve"> сельского поселения</w:t>
            </w:r>
            <w:r>
              <w:rPr>
                <w:rFonts w:ascii="Times New Roman" w:hAnsi="Times New Roman" w:cs="Times New Roman"/>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1264EE" w:rsidRPr="002E177C" w:rsidRDefault="00C00F99">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2</w:t>
            </w:r>
            <w:r w:rsidR="001264EE" w:rsidRPr="002E177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1264EE" w:rsidRPr="002E177C" w:rsidRDefault="00C00F99">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2</w:t>
            </w:r>
            <w:r w:rsidR="001264EE" w:rsidRPr="002E177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1264EE" w:rsidRPr="002E177C" w:rsidRDefault="00BA6FB5">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0</w:t>
            </w:r>
            <w:r w:rsidR="001264EE" w:rsidRPr="002E177C">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r>
      <w:tr w:rsidR="00BA6FB5" w:rsidTr="00BA6FB5">
        <w:trPr>
          <w:trHeight w:val="263"/>
        </w:trPr>
        <w:tc>
          <w:tcPr>
            <w:tcW w:w="427" w:type="dxa"/>
            <w:tcBorders>
              <w:top w:val="single" w:sz="4" w:space="0" w:color="auto"/>
              <w:left w:val="single" w:sz="4" w:space="0" w:color="auto"/>
              <w:bottom w:val="single" w:sz="4" w:space="0" w:color="auto"/>
              <w:right w:val="single" w:sz="4" w:space="0" w:color="auto"/>
            </w:tcBorders>
          </w:tcPr>
          <w:p w:rsidR="00BA6FB5" w:rsidRDefault="00BA6FB5">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A6FB5" w:rsidRDefault="00BA6FB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BA6FB5" w:rsidRDefault="00BA6FB5">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z w:val="24"/>
                <w:szCs w:val="24"/>
              </w:rPr>
              <w:t xml:space="preserve">Расходы на благоустройство общественных территорий, мест массового отдыха населения (парков, скверов) </w:t>
            </w:r>
            <w:r>
              <w:rPr>
                <w:rFonts w:ascii="Times New Roman" w:hAnsi="Times New Roman" w:cs="Times New Roman"/>
                <w:sz w:val="24"/>
                <w:szCs w:val="24"/>
              </w:rPr>
              <w:t>Новониколаевского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BA6FB5" w:rsidRDefault="00BA6FB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BA6FB5" w:rsidRDefault="00BA6FB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BA6FB5" w:rsidRDefault="00BA6FB5">
            <w:pPr>
              <w:spacing w:after="0" w:line="240" w:lineRule="auto"/>
              <w:rPr>
                <w:rFonts w:ascii="Times New Roman" w:hAnsi="Times New Roman" w:cs="Times New Roman"/>
                <w:color w:val="000000"/>
                <w:kern w:val="2"/>
                <w:sz w:val="20"/>
                <w:szCs w:val="20"/>
              </w:rPr>
            </w:pPr>
            <w:r>
              <w:rPr>
                <w:rFonts w:ascii="Times New Roman" w:hAnsi="Times New Roman" w:cs="Times New Roman"/>
                <w:sz w:val="24"/>
                <w:szCs w:val="24"/>
              </w:rPr>
              <w:t xml:space="preserve">Повышение удовлетворенности населения уровнем благоустройства </w:t>
            </w:r>
            <w:r>
              <w:rPr>
                <w:rFonts w:ascii="Times New Roman" w:hAnsi="Times New Roman" w:cs="Times New Roman"/>
                <w:color w:val="000000"/>
                <w:sz w:val="24"/>
                <w:szCs w:val="24"/>
              </w:rPr>
              <w:t xml:space="preserve">общественных </w:t>
            </w:r>
            <w:r>
              <w:rPr>
                <w:rFonts w:ascii="Times New Roman" w:hAnsi="Times New Roman" w:cs="Times New Roman"/>
                <w:color w:val="000000"/>
                <w:sz w:val="24"/>
                <w:szCs w:val="24"/>
              </w:rPr>
              <w:lastRenderedPageBreak/>
              <w:t xml:space="preserve">территорий, мест массового отдыха населения (парков, скверов), </w:t>
            </w:r>
            <w:r>
              <w:rPr>
                <w:rFonts w:ascii="Times New Roman" w:hAnsi="Times New Roman" w:cs="Times New Roman"/>
                <w:sz w:val="24"/>
                <w:szCs w:val="24"/>
              </w:rPr>
              <w:t xml:space="preserve">обеспечение комфортных условий для отдыха населения на территории  </w:t>
            </w:r>
            <w:r>
              <w:rPr>
                <w:rFonts w:ascii="Times New Roman" w:hAnsi="Times New Roman" w:cs="Times New Roman"/>
                <w:bCs/>
                <w:color w:val="000000"/>
                <w:sz w:val="24"/>
                <w:szCs w:val="24"/>
                <w:shd w:val="clear" w:color="auto" w:fill="FFFFFF"/>
              </w:rPr>
              <w:t>Новониколаевского</w:t>
            </w:r>
            <w:r>
              <w:rPr>
                <w:rFonts w:ascii="Times New Roman" w:hAnsi="Times New Roman" w:cs="Times New Roman"/>
                <w:sz w:val="24"/>
                <w:szCs w:val="24"/>
              </w:rPr>
              <w:t xml:space="preserve">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BA6FB5" w:rsidRDefault="00BA6FB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09.01.2023</w:t>
            </w:r>
          </w:p>
        </w:tc>
        <w:tc>
          <w:tcPr>
            <w:tcW w:w="1560" w:type="dxa"/>
            <w:tcBorders>
              <w:top w:val="single" w:sz="4" w:space="0" w:color="auto"/>
              <w:left w:val="single" w:sz="4" w:space="0" w:color="auto"/>
              <w:bottom w:val="single" w:sz="4" w:space="0" w:color="auto"/>
              <w:right w:val="single" w:sz="4" w:space="0" w:color="auto"/>
            </w:tcBorders>
            <w:hideMark/>
          </w:tcPr>
          <w:p w:rsidR="00BA6FB5" w:rsidRDefault="00BA6FB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30.06.2023</w:t>
            </w:r>
          </w:p>
        </w:tc>
        <w:tc>
          <w:tcPr>
            <w:tcW w:w="1844" w:type="dxa"/>
            <w:tcBorders>
              <w:top w:val="single" w:sz="4" w:space="0" w:color="auto"/>
              <w:left w:val="single" w:sz="4" w:space="0" w:color="auto"/>
              <w:bottom w:val="single" w:sz="4" w:space="0" w:color="auto"/>
              <w:right w:val="single" w:sz="4" w:space="0" w:color="auto"/>
            </w:tcBorders>
            <w:hideMark/>
          </w:tcPr>
          <w:p w:rsidR="00BA6FB5" w:rsidRPr="002E177C" w:rsidRDefault="00C00F99" w:rsidP="007E34DD">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2</w:t>
            </w:r>
            <w:r w:rsidR="00BA6FB5" w:rsidRPr="002E177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BA6FB5" w:rsidRPr="002E177C" w:rsidRDefault="00C00F99" w:rsidP="007E34DD">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2</w:t>
            </w:r>
            <w:r w:rsidR="00BA6FB5" w:rsidRPr="002E177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BA6FB5" w:rsidRPr="002E177C" w:rsidRDefault="00BA6FB5" w:rsidP="007E34DD">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A6FB5" w:rsidRPr="002E177C" w:rsidRDefault="00BA6FB5">
            <w:pPr>
              <w:pStyle w:val="ConsPlusCell"/>
              <w:spacing w:line="276" w:lineRule="auto"/>
              <w:jc w:val="center"/>
              <w:rPr>
                <w:rFonts w:ascii="Times New Roman" w:hAnsi="Times New Roman" w:cs="Times New Roman"/>
                <w:sz w:val="24"/>
                <w:szCs w:val="24"/>
              </w:rPr>
            </w:pPr>
          </w:p>
        </w:tc>
      </w:tr>
      <w:tr w:rsidR="001264EE" w:rsidTr="00BA6FB5">
        <w:trPr>
          <w:trHeight w:val="360"/>
        </w:trPr>
        <w:tc>
          <w:tcPr>
            <w:tcW w:w="42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8" w:anchor="Par1127" w:history="1">
              <w:r>
                <w:rPr>
                  <w:rStyle w:val="a4"/>
                  <w:sz w:val="24"/>
                  <w:szCs w:val="24"/>
                </w:rPr>
                <w:t>&lt;3&gt;</w:t>
              </w:r>
            </w:hyperlink>
          </w:p>
        </w:tc>
        <w:tc>
          <w:tcPr>
            <w:tcW w:w="226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1264EE" w:rsidRPr="002E177C" w:rsidRDefault="001264EE">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1264EE" w:rsidRPr="002E177C" w:rsidRDefault="001264EE">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264EE" w:rsidRPr="002E177C" w:rsidRDefault="001264EE">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1264EE" w:rsidRPr="002E177C" w:rsidRDefault="001264EE">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X</w:t>
            </w:r>
          </w:p>
        </w:tc>
      </w:tr>
      <w:tr w:rsidR="001264EE" w:rsidTr="00BA6FB5">
        <w:tc>
          <w:tcPr>
            <w:tcW w:w="42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r>
      <w:tr w:rsidR="001264EE" w:rsidTr="00BA6FB5">
        <w:tc>
          <w:tcPr>
            <w:tcW w:w="42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jc w:val="center"/>
              <w:rPr>
                <w:rFonts w:ascii="Times New Roman" w:hAnsi="Times New Roman" w:cs="Times New Roman"/>
                <w:sz w:val="24"/>
                <w:szCs w:val="24"/>
              </w:rPr>
            </w:pPr>
          </w:p>
        </w:tc>
      </w:tr>
      <w:tr w:rsidR="001264EE" w:rsidTr="00BA6FB5">
        <w:tc>
          <w:tcPr>
            <w:tcW w:w="427" w:type="dxa"/>
            <w:vMerge w:val="restart"/>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Pr="002E177C" w:rsidRDefault="001264EE">
            <w:pPr>
              <w:pStyle w:val="ConsPlusCell"/>
              <w:spacing w:line="276" w:lineRule="auto"/>
              <w:rPr>
                <w:rFonts w:ascii="Times New Roman" w:hAnsi="Times New Roman" w:cs="Times New Roman"/>
                <w:sz w:val="24"/>
                <w:szCs w:val="24"/>
              </w:rPr>
            </w:pPr>
          </w:p>
        </w:tc>
      </w:tr>
      <w:tr w:rsidR="00BA6FB5" w:rsidTr="00BA6FB5">
        <w:tc>
          <w:tcPr>
            <w:tcW w:w="427" w:type="dxa"/>
            <w:vMerge/>
            <w:tcBorders>
              <w:top w:val="single" w:sz="4" w:space="0" w:color="auto"/>
              <w:left w:val="single" w:sz="4" w:space="0" w:color="auto"/>
              <w:bottom w:val="single" w:sz="4" w:space="0" w:color="auto"/>
              <w:right w:val="single" w:sz="4" w:space="0" w:color="auto"/>
            </w:tcBorders>
            <w:vAlign w:val="center"/>
            <w:hideMark/>
          </w:tcPr>
          <w:p w:rsidR="00BA6FB5" w:rsidRDefault="00BA6FB5">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BA6FB5" w:rsidRDefault="00BA6FB5">
            <w:pPr>
              <w:spacing w:after="0" w:line="240" w:lineRule="auto"/>
              <w:rPr>
                <w:rFonts w:ascii="Times New Roman" w:eastAsia="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BA6FB5" w:rsidRDefault="00BA6FB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BA6FB5" w:rsidRDefault="00BA6FB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BA6FB5" w:rsidRDefault="00BA6FB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BA6FB5" w:rsidRDefault="00BA6FB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BA6FB5" w:rsidRDefault="00BA6FB5">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BA6FB5" w:rsidRPr="002E177C" w:rsidRDefault="00C00F99" w:rsidP="007E34DD">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2</w:t>
            </w:r>
            <w:r w:rsidR="00BA6FB5" w:rsidRPr="002E177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BA6FB5" w:rsidRPr="002E177C" w:rsidRDefault="00C00F99" w:rsidP="007E34DD">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2</w:t>
            </w:r>
            <w:r w:rsidR="00BA6FB5" w:rsidRPr="002E177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BA6FB5" w:rsidRPr="002E177C" w:rsidRDefault="00BA6FB5" w:rsidP="007E34DD">
            <w:pPr>
              <w:pStyle w:val="ConsPlusCell"/>
              <w:spacing w:line="276" w:lineRule="auto"/>
              <w:jc w:val="center"/>
              <w:rPr>
                <w:rFonts w:ascii="Times New Roman" w:hAnsi="Times New Roman" w:cs="Times New Roman"/>
                <w:sz w:val="24"/>
                <w:szCs w:val="24"/>
              </w:rPr>
            </w:pPr>
            <w:r w:rsidRPr="002E177C">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A6FB5" w:rsidRPr="002E177C" w:rsidRDefault="00BA6FB5">
            <w:pPr>
              <w:pStyle w:val="ConsPlusCell"/>
              <w:spacing w:line="276" w:lineRule="auto"/>
              <w:jc w:val="center"/>
              <w:rPr>
                <w:rFonts w:ascii="Times New Roman" w:hAnsi="Times New Roman" w:cs="Times New Roman"/>
                <w:sz w:val="24"/>
                <w:szCs w:val="24"/>
              </w:rPr>
            </w:pPr>
          </w:p>
        </w:tc>
      </w:tr>
    </w:tbl>
    <w:p w:rsidR="001264EE" w:rsidRDefault="001264EE" w:rsidP="001264EE">
      <w:pPr>
        <w:widowControl w:val="0"/>
        <w:ind w:right="-284" w:firstLine="284"/>
        <w:jc w:val="both"/>
        <w:rPr>
          <w:sz w:val="24"/>
          <w:szCs w:val="24"/>
        </w:rPr>
      </w:pPr>
      <w:bookmarkStart w:id="1" w:name="Par1413"/>
      <w:bookmarkEnd w:id="1"/>
    </w:p>
    <w:p w:rsidR="001264EE" w:rsidRDefault="00A06DE9" w:rsidP="001264EE">
      <w:pPr>
        <w:widowControl w:val="0"/>
        <w:ind w:right="-284"/>
        <w:jc w:val="both"/>
        <w:rPr>
          <w:rFonts w:ascii="Times New Roman" w:hAnsi="Times New Roman" w:cs="Times New Roman"/>
        </w:rPr>
      </w:pPr>
      <w:hyperlink r:id="rId9" w:anchor="Par1127" w:history="1">
        <w:r w:rsidR="001264EE">
          <w:rPr>
            <w:rStyle w:val="a4"/>
          </w:rPr>
          <w:t>&lt;1&gt;</w:t>
        </w:r>
      </w:hyperlink>
      <w:r w:rsidR="001264EE">
        <w:rPr>
          <w:rFonts w:ascii="Times New Roman" w:hAnsi="Times New Roman" w:cs="Times New Roman"/>
        </w:rPr>
        <w:t>По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1264EE" w:rsidRDefault="00A06DE9" w:rsidP="001264EE">
      <w:pPr>
        <w:widowControl w:val="0"/>
        <w:ind w:right="-284"/>
        <w:jc w:val="both"/>
        <w:rPr>
          <w:rFonts w:ascii="Times New Roman" w:hAnsi="Times New Roman" w:cs="Times New Roman"/>
        </w:rPr>
      </w:pPr>
      <w:hyperlink r:id="rId10" w:anchor="Par1127" w:history="1">
        <w:r w:rsidR="001264EE">
          <w:rPr>
            <w:rStyle w:val="a4"/>
          </w:rPr>
          <w:t>&lt;2&gt;</w:t>
        </w:r>
      </w:hyperlink>
      <w:r w:rsidR="001264EE">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1264EE" w:rsidRDefault="00A06DE9" w:rsidP="001264EE">
      <w:pPr>
        <w:widowControl w:val="0"/>
        <w:ind w:right="-284"/>
        <w:jc w:val="both"/>
        <w:rPr>
          <w:rFonts w:ascii="Times New Roman" w:hAnsi="Times New Roman" w:cs="Times New Roman"/>
        </w:rPr>
      </w:pPr>
      <w:hyperlink r:id="rId11" w:anchor="Par1127" w:history="1">
        <w:r w:rsidR="001264EE">
          <w:rPr>
            <w:rStyle w:val="a4"/>
          </w:rPr>
          <w:t>&lt;3&gt;</w:t>
        </w:r>
      </w:hyperlink>
      <w:r w:rsidR="001264EE">
        <w:rPr>
          <w:rFonts w:ascii="Times New Roman" w:hAnsi="Times New Roman" w:cs="Times New Roman"/>
        </w:rPr>
        <w:t xml:space="preserve"> В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1264EE" w:rsidRDefault="00A06DE9" w:rsidP="001264EE">
      <w:pPr>
        <w:widowControl w:val="0"/>
        <w:jc w:val="both"/>
        <w:rPr>
          <w:rFonts w:ascii="Times New Roman" w:hAnsi="Times New Roman" w:cs="Times New Roman"/>
        </w:rPr>
      </w:pPr>
      <w:hyperlink r:id="rId12" w:anchor="Par1127" w:history="1">
        <w:r w:rsidR="001264EE">
          <w:rPr>
            <w:rStyle w:val="a4"/>
          </w:rPr>
          <w:t>&lt;4&gt;</w:t>
        </w:r>
      </w:hyperlink>
      <w:r w:rsidR="001264EE">
        <w:rPr>
          <w:rFonts w:ascii="Times New Roman" w:hAnsi="Times New Roman" w:cs="Times New Roman"/>
        </w:rPr>
        <w:t xml:space="preserve"> В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1264EE" w:rsidRDefault="007337E9" w:rsidP="001264EE">
      <w:pPr>
        <w:tabs>
          <w:tab w:val="left" w:pos="5733"/>
        </w:tabs>
        <w:rPr>
          <w:rFonts w:ascii="Times New Roman" w:hAnsi="Times New Roman" w:cs="Times New Roman"/>
          <w:sz w:val="28"/>
          <w:szCs w:val="28"/>
        </w:rPr>
      </w:pPr>
      <w:r>
        <w:t>07.</w:t>
      </w:r>
      <w:r w:rsidR="00FC62DF">
        <w:t>07</w:t>
      </w:r>
      <w:r w:rsidR="003565C4">
        <w:t>. 202</w:t>
      </w:r>
      <w:r w:rsidR="00FC62DF">
        <w:t>3</w:t>
      </w:r>
      <w:r w:rsidR="001264EE">
        <w:t>г.</w:t>
      </w:r>
      <w:r w:rsidR="001264EE">
        <w:tab/>
      </w:r>
    </w:p>
    <w:p w:rsidR="001264EE" w:rsidRDefault="001264EE" w:rsidP="001264EE">
      <w:pPr>
        <w:tabs>
          <w:tab w:val="left" w:pos="1100"/>
        </w:tabs>
        <w:rPr>
          <w:rFonts w:ascii="Times New Roman" w:hAnsi="Times New Roman" w:cs="Times New Roman"/>
          <w:sz w:val="28"/>
          <w:szCs w:val="28"/>
        </w:rPr>
      </w:pPr>
      <w:r>
        <w:rPr>
          <w:rFonts w:ascii="Times New Roman" w:hAnsi="Times New Roman" w:cs="Times New Roman"/>
          <w:sz w:val="28"/>
          <w:szCs w:val="28"/>
        </w:rPr>
        <w:t xml:space="preserve">Начальник сектора экономики и финансов                </w:t>
      </w:r>
      <w:r w:rsidR="00C00F99">
        <w:rPr>
          <w:rFonts w:ascii="Times New Roman" w:hAnsi="Times New Roman" w:cs="Times New Roman"/>
          <w:sz w:val="28"/>
          <w:szCs w:val="28"/>
        </w:rPr>
        <w:t xml:space="preserve">                     А.С.Назарова</w:t>
      </w:r>
    </w:p>
    <w:p w:rsidR="001210A6" w:rsidRPr="000C238D" w:rsidRDefault="001210A6" w:rsidP="001210A6">
      <w:pPr>
        <w:tabs>
          <w:tab w:val="left" w:pos="1100"/>
        </w:tabs>
        <w:rPr>
          <w:rFonts w:ascii="Times New Roman" w:hAnsi="Times New Roman" w:cs="Times New Roman"/>
          <w:sz w:val="28"/>
          <w:szCs w:val="28"/>
        </w:rPr>
      </w:pPr>
    </w:p>
    <w:p w:rsidR="00CE0B18" w:rsidRDefault="00CE0B18" w:rsidP="000C238D">
      <w:pPr>
        <w:tabs>
          <w:tab w:val="left" w:pos="1100"/>
        </w:tabs>
        <w:rPr>
          <w:rFonts w:ascii="Times New Roman" w:hAnsi="Times New Roman" w:cs="Times New Roman"/>
          <w:sz w:val="28"/>
          <w:szCs w:val="28"/>
        </w:rPr>
        <w:sectPr w:rsidR="00CE0B18" w:rsidSect="00F729BB">
          <w:pgSz w:w="16838" w:h="11906" w:orient="landscape"/>
          <w:pgMar w:top="850" w:right="1134" w:bottom="1701" w:left="1134" w:header="708" w:footer="708" w:gutter="0"/>
          <w:cols w:space="708"/>
          <w:docGrid w:linePitch="360"/>
        </w:sectPr>
      </w:pPr>
    </w:p>
    <w:p w:rsidR="00CE0B18" w:rsidRPr="0056019B" w:rsidRDefault="00CE0B18" w:rsidP="00CE0B18">
      <w:pPr>
        <w:ind w:firstLine="708"/>
        <w:jc w:val="center"/>
        <w:rPr>
          <w:rFonts w:ascii="Times New Roman" w:hAnsi="Times New Roman" w:cs="Times New Roman"/>
          <w:sz w:val="28"/>
          <w:szCs w:val="28"/>
        </w:rPr>
      </w:pPr>
      <w:r w:rsidRPr="0056019B">
        <w:rPr>
          <w:rFonts w:ascii="Times New Roman" w:hAnsi="Times New Roman" w:cs="Times New Roman"/>
          <w:sz w:val="28"/>
          <w:szCs w:val="28"/>
        </w:rPr>
        <w:lastRenderedPageBreak/>
        <w:t>ПОЯСНИТЕЛЬНАЯ ИНФОРМАЦИЯ</w:t>
      </w:r>
    </w:p>
    <w:p w:rsidR="00CE0B18" w:rsidRPr="00805BA1" w:rsidRDefault="00CE0B18" w:rsidP="00CE0B18">
      <w:pPr>
        <w:pStyle w:val="ConsPlusNonformat"/>
        <w:jc w:val="center"/>
        <w:rPr>
          <w:rFonts w:ascii="Times New Roman" w:hAnsi="Times New Roman" w:cs="Times New Roman"/>
          <w:sz w:val="28"/>
          <w:szCs w:val="28"/>
        </w:rPr>
      </w:pPr>
      <w:r w:rsidRPr="00805BA1">
        <w:rPr>
          <w:rFonts w:ascii="Times New Roman" w:hAnsi="Times New Roman" w:cs="Times New Roman"/>
          <w:sz w:val="28"/>
          <w:szCs w:val="28"/>
        </w:rPr>
        <w:t>к отчету  об исполнении плана реализации муниципальной программы «</w:t>
      </w:r>
      <w:r w:rsidR="0008126A">
        <w:rPr>
          <w:rFonts w:ascii="Times New Roman" w:hAnsi="Times New Roman" w:cs="Times New Roman"/>
          <w:sz w:val="28"/>
          <w:szCs w:val="28"/>
        </w:rPr>
        <w:t>Формирование современной городской среды</w:t>
      </w:r>
      <w:r w:rsidR="000226C0">
        <w:rPr>
          <w:rFonts w:ascii="Times New Roman" w:hAnsi="Times New Roman" w:cs="Times New Roman"/>
          <w:sz w:val="28"/>
          <w:szCs w:val="28"/>
        </w:rPr>
        <w:t>» по итогам за 6 месяцев</w:t>
      </w:r>
      <w:r w:rsidR="00FB2CCF">
        <w:rPr>
          <w:rFonts w:ascii="Times New Roman" w:hAnsi="Times New Roman" w:cs="Times New Roman"/>
          <w:sz w:val="28"/>
          <w:szCs w:val="28"/>
        </w:rPr>
        <w:t xml:space="preserve"> 2023</w:t>
      </w:r>
      <w:r w:rsidRPr="00805BA1">
        <w:rPr>
          <w:rFonts w:ascii="Times New Roman" w:hAnsi="Times New Roman" w:cs="Times New Roman"/>
          <w:sz w:val="28"/>
          <w:szCs w:val="28"/>
        </w:rPr>
        <w:t xml:space="preserve"> года</w:t>
      </w:r>
    </w:p>
    <w:p w:rsidR="00CE0B18" w:rsidRPr="0056019B" w:rsidRDefault="00CE0B18" w:rsidP="00CE0B18">
      <w:pPr>
        <w:ind w:firstLine="708"/>
        <w:jc w:val="center"/>
        <w:rPr>
          <w:sz w:val="28"/>
          <w:szCs w:val="28"/>
        </w:rPr>
      </w:pPr>
    </w:p>
    <w:p w:rsidR="00CE0B18" w:rsidRPr="0056019B" w:rsidRDefault="00CE0B18" w:rsidP="00CE0B18">
      <w:pPr>
        <w:tabs>
          <w:tab w:val="left" w:pos="708"/>
          <w:tab w:val="center" w:pos="4677"/>
          <w:tab w:val="right" w:pos="9355"/>
        </w:tabs>
        <w:suppressAutoHyphens/>
        <w:spacing w:after="0" w:line="240" w:lineRule="auto"/>
        <w:ind w:firstLine="680"/>
        <w:jc w:val="both"/>
        <w:rPr>
          <w:rFonts w:ascii="Times New Roman" w:hAnsi="Times New Roman" w:cs="Times New Roman"/>
          <w:lang w:eastAsia="zh-CN"/>
        </w:rPr>
      </w:pPr>
      <w:r w:rsidRPr="0056019B">
        <w:rPr>
          <w:rFonts w:ascii="Times New Roman" w:hAnsi="Times New Roman" w:cs="Times New Roman"/>
          <w:sz w:val="28"/>
          <w:szCs w:val="28"/>
          <w:lang w:eastAsia="zh-CN"/>
        </w:rPr>
        <w:t xml:space="preserve">Муниципальная программа </w:t>
      </w:r>
      <w:r w:rsidRPr="0056019B">
        <w:rPr>
          <w:rFonts w:ascii="Times New Roman" w:hAnsi="Times New Roman" w:cs="Times New Roman"/>
          <w:sz w:val="28"/>
          <w:szCs w:val="28"/>
        </w:rPr>
        <w:t>«</w:t>
      </w:r>
      <w:r w:rsidR="00FD5C27">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56019B">
        <w:rPr>
          <w:rFonts w:ascii="Times New Roman" w:hAnsi="Times New Roman" w:cs="Times New Roman"/>
          <w:sz w:val="28"/>
          <w:szCs w:val="28"/>
        </w:rPr>
        <w:t>»</w:t>
      </w:r>
      <w:r w:rsidRPr="0056019B">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 </w:t>
      </w:r>
      <w:r w:rsidR="00F866EF" w:rsidRPr="0056019B">
        <w:rPr>
          <w:rFonts w:ascii="Times New Roman" w:hAnsi="Times New Roman" w:cs="Times New Roman"/>
          <w:sz w:val="28"/>
          <w:szCs w:val="28"/>
          <w:lang w:eastAsia="zh-CN"/>
        </w:rPr>
        <w:t xml:space="preserve">Новониколаевского </w:t>
      </w:r>
      <w:r w:rsidRPr="0056019B">
        <w:rPr>
          <w:rFonts w:ascii="Times New Roman" w:hAnsi="Times New Roman" w:cs="Times New Roman"/>
          <w:sz w:val="28"/>
          <w:szCs w:val="28"/>
          <w:lang w:eastAsia="zh-CN"/>
        </w:rPr>
        <w:t xml:space="preserve"> сельского поселения </w:t>
      </w:r>
      <w:r w:rsidR="0008126A">
        <w:rPr>
          <w:rFonts w:ascii="Times New Roman" w:hAnsi="Times New Roman" w:cs="Times New Roman"/>
          <w:sz w:val="28"/>
          <w:szCs w:val="28"/>
          <w:lang w:eastAsia="zh-CN"/>
        </w:rPr>
        <w:t>17</w:t>
      </w:r>
      <w:r w:rsidR="007D4AE5" w:rsidRPr="0056019B">
        <w:rPr>
          <w:rFonts w:ascii="Times New Roman" w:hAnsi="Times New Roman" w:cs="Times New Roman"/>
          <w:sz w:val="28"/>
          <w:szCs w:val="28"/>
          <w:lang w:eastAsia="zh-CN"/>
        </w:rPr>
        <w:t>.1</w:t>
      </w:r>
      <w:r w:rsidR="0008126A">
        <w:rPr>
          <w:rFonts w:ascii="Times New Roman" w:hAnsi="Times New Roman" w:cs="Times New Roman"/>
          <w:sz w:val="28"/>
          <w:szCs w:val="28"/>
          <w:lang w:eastAsia="zh-CN"/>
        </w:rPr>
        <w:t>1</w:t>
      </w:r>
      <w:r w:rsidR="007D4AE5" w:rsidRPr="0056019B">
        <w:rPr>
          <w:rFonts w:ascii="Times New Roman" w:hAnsi="Times New Roman" w:cs="Times New Roman"/>
          <w:sz w:val="28"/>
          <w:szCs w:val="28"/>
          <w:lang w:eastAsia="zh-CN"/>
        </w:rPr>
        <w:t>.201</w:t>
      </w:r>
      <w:r w:rsidR="0008126A">
        <w:rPr>
          <w:rFonts w:ascii="Times New Roman" w:hAnsi="Times New Roman" w:cs="Times New Roman"/>
          <w:sz w:val="28"/>
          <w:szCs w:val="28"/>
          <w:lang w:eastAsia="zh-CN"/>
        </w:rPr>
        <w:t>7</w:t>
      </w:r>
      <w:r w:rsidRPr="0056019B">
        <w:rPr>
          <w:rFonts w:ascii="Times New Roman" w:hAnsi="Times New Roman" w:cs="Times New Roman"/>
          <w:sz w:val="28"/>
          <w:szCs w:val="28"/>
          <w:lang w:eastAsia="zh-CN"/>
        </w:rPr>
        <w:t xml:space="preserve"> № </w:t>
      </w:r>
      <w:r w:rsidR="0008126A">
        <w:rPr>
          <w:rFonts w:ascii="Times New Roman" w:hAnsi="Times New Roman" w:cs="Times New Roman"/>
          <w:sz w:val="28"/>
          <w:szCs w:val="28"/>
          <w:lang w:eastAsia="zh-CN"/>
        </w:rPr>
        <w:t>131.</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lang w:eastAsia="zh-CN"/>
        </w:rPr>
      </w:pPr>
      <w:r w:rsidRPr="00C64CC5">
        <w:rPr>
          <w:rFonts w:ascii="Times New Roman" w:hAnsi="Times New Roman" w:cs="Times New Roman"/>
          <w:sz w:val="28"/>
          <w:szCs w:val="28"/>
          <w:lang w:eastAsia="zh-CN"/>
        </w:rPr>
        <w:t>На реализаци</w:t>
      </w:r>
      <w:r w:rsidR="00FB2CCF">
        <w:rPr>
          <w:rFonts w:ascii="Times New Roman" w:hAnsi="Times New Roman" w:cs="Times New Roman"/>
          <w:sz w:val="28"/>
          <w:szCs w:val="28"/>
          <w:lang w:eastAsia="zh-CN"/>
        </w:rPr>
        <w:t>ю муниципальной программы в 2023</w:t>
      </w:r>
      <w:r w:rsidRPr="00C64CC5">
        <w:rPr>
          <w:rFonts w:ascii="Times New Roman" w:hAnsi="Times New Roman" w:cs="Times New Roman"/>
          <w:sz w:val="28"/>
          <w:szCs w:val="28"/>
          <w:lang w:eastAsia="zh-CN"/>
        </w:rPr>
        <w:t xml:space="preserve"> году предусмотрено: муниципальной программой – </w:t>
      </w:r>
      <w:r w:rsidR="00C00F99">
        <w:rPr>
          <w:rFonts w:ascii="Times New Roman" w:hAnsi="Times New Roman" w:cs="Times New Roman"/>
          <w:sz w:val="28"/>
          <w:szCs w:val="28"/>
          <w:lang w:eastAsia="zh-CN"/>
        </w:rPr>
        <w:t>2</w:t>
      </w:r>
      <w:r w:rsidR="00FD5C27" w:rsidRPr="00C64CC5">
        <w:rPr>
          <w:rFonts w:ascii="Times New Roman" w:hAnsi="Times New Roman" w:cs="Times New Roman"/>
          <w:sz w:val="28"/>
          <w:szCs w:val="28"/>
          <w:lang w:eastAsia="zh-CN"/>
        </w:rPr>
        <w:t>,0</w:t>
      </w:r>
      <w:r w:rsidRPr="00C64CC5">
        <w:rPr>
          <w:rFonts w:ascii="Times New Roman" w:hAnsi="Times New Roman" w:cs="Times New Roman"/>
          <w:sz w:val="28"/>
          <w:szCs w:val="28"/>
          <w:lang w:eastAsia="zh-CN"/>
        </w:rPr>
        <w:t xml:space="preserve"> тыс. рублей, бюджетной росписью – </w:t>
      </w:r>
      <w:r w:rsidR="00C00F99">
        <w:rPr>
          <w:rFonts w:ascii="Times New Roman" w:hAnsi="Times New Roman" w:cs="Times New Roman"/>
          <w:sz w:val="28"/>
          <w:szCs w:val="28"/>
          <w:lang w:eastAsia="zh-CN"/>
        </w:rPr>
        <w:t>2</w:t>
      </w:r>
      <w:r w:rsidR="00FD5C27" w:rsidRPr="00C64CC5">
        <w:rPr>
          <w:rFonts w:ascii="Times New Roman" w:hAnsi="Times New Roman" w:cs="Times New Roman"/>
          <w:sz w:val="28"/>
          <w:szCs w:val="28"/>
          <w:lang w:eastAsia="zh-CN"/>
        </w:rPr>
        <w:t>,0</w:t>
      </w:r>
      <w:r w:rsidR="0056019B" w:rsidRPr="00C64CC5">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zh-CN"/>
        </w:rPr>
        <w:t xml:space="preserve">тыс. рублей. </w:t>
      </w:r>
      <w:r w:rsidR="0008126A" w:rsidRPr="00C64CC5">
        <w:rPr>
          <w:rFonts w:ascii="Times New Roman" w:hAnsi="Times New Roman" w:cs="Times New Roman"/>
          <w:sz w:val="28"/>
          <w:szCs w:val="28"/>
          <w:lang w:eastAsia="zh-CN"/>
        </w:rPr>
        <w:t xml:space="preserve">Муниципальная программа </w:t>
      </w:r>
      <w:r w:rsidR="00887E0B">
        <w:rPr>
          <w:rFonts w:ascii="Times New Roman" w:hAnsi="Times New Roman" w:cs="Times New Roman"/>
          <w:sz w:val="28"/>
          <w:szCs w:val="28"/>
          <w:lang w:eastAsia="zh-CN"/>
        </w:rPr>
        <w:t>принята в соответствии с решением</w:t>
      </w:r>
      <w:r w:rsidR="0008126A" w:rsidRPr="00C64CC5">
        <w:rPr>
          <w:rFonts w:ascii="Times New Roman" w:hAnsi="Times New Roman" w:cs="Times New Roman"/>
          <w:sz w:val="28"/>
          <w:szCs w:val="28"/>
          <w:lang w:eastAsia="zh-CN"/>
        </w:rPr>
        <w:t xml:space="preserve"> Собрания депутатов Новониколаевского сельского поселения</w:t>
      </w:r>
      <w:r w:rsidR="00A06DE9">
        <w:rPr>
          <w:rFonts w:ascii="Times New Roman" w:hAnsi="Times New Roman" w:cs="Times New Roman"/>
          <w:sz w:val="28"/>
          <w:szCs w:val="28"/>
          <w:lang w:eastAsia="zh-CN"/>
        </w:rPr>
        <w:t xml:space="preserve"> № 53 от 28.12.2022г</w:t>
      </w:r>
      <w:r w:rsidR="0008126A" w:rsidRPr="00C64CC5">
        <w:rPr>
          <w:rFonts w:ascii="Times New Roman" w:hAnsi="Times New Roman" w:cs="Times New Roman"/>
          <w:sz w:val="28"/>
          <w:szCs w:val="28"/>
          <w:lang w:eastAsia="zh-CN"/>
        </w:rPr>
        <w:t xml:space="preserve"> </w:t>
      </w:r>
      <w:bookmarkStart w:id="2" w:name="_GoBack"/>
      <w:bookmarkEnd w:id="2"/>
      <w:r w:rsidR="0008126A" w:rsidRPr="00C64CC5">
        <w:rPr>
          <w:rFonts w:ascii="Times New Roman" w:hAnsi="Times New Roman" w:cs="Times New Roman"/>
          <w:sz w:val="28"/>
          <w:szCs w:val="28"/>
          <w:lang w:eastAsia="zh-CN"/>
        </w:rPr>
        <w:t>«О бюджете Новониколаевского сельского поселения Матвеево-Курганского района</w:t>
      </w:r>
      <w:r w:rsidR="00C00F99">
        <w:rPr>
          <w:rFonts w:ascii="Times New Roman" w:hAnsi="Times New Roman" w:cs="Times New Roman"/>
          <w:sz w:val="28"/>
          <w:szCs w:val="28"/>
          <w:lang w:eastAsia="zh-CN"/>
        </w:rPr>
        <w:t xml:space="preserve"> на 2023</w:t>
      </w:r>
      <w:r w:rsidR="00BE16A0">
        <w:rPr>
          <w:rFonts w:ascii="Times New Roman" w:hAnsi="Times New Roman" w:cs="Times New Roman"/>
          <w:sz w:val="28"/>
          <w:szCs w:val="28"/>
          <w:lang w:eastAsia="zh-CN"/>
        </w:rPr>
        <w:t xml:space="preserve"> год и на плановый период </w:t>
      </w:r>
      <w:r w:rsidR="00BA6FB5" w:rsidRPr="00493057">
        <w:rPr>
          <w:rFonts w:ascii="Times New Roman" w:hAnsi="Times New Roman" w:cs="Times New Roman"/>
          <w:sz w:val="28"/>
          <w:szCs w:val="28"/>
          <w:lang w:eastAsia="zh-CN"/>
        </w:rPr>
        <w:t>2024 и 2025</w:t>
      </w:r>
      <w:r w:rsidR="0008126A" w:rsidRPr="00C64CC5">
        <w:rPr>
          <w:rFonts w:ascii="Times New Roman" w:hAnsi="Times New Roman" w:cs="Times New Roman"/>
          <w:sz w:val="28"/>
          <w:szCs w:val="28"/>
          <w:lang w:eastAsia="zh-CN"/>
        </w:rPr>
        <w:t xml:space="preserve"> годов». </w:t>
      </w:r>
      <w:r w:rsidRPr="00C64CC5">
        <w:rPr>
          <w:rFonts w:ascii="Times New Roman" w:hAnsi="Times New Roman" w:cs="Times New Roman"/>
          <w:sz w:val="28"/>
          <w:szCs w:val="28"/>
          <w:lang w:eastAsia="zh-CN"/>
        </w:rPr>
        <w:t xml:space="preserve">Фактическое освоение средств составило </w:t>
      </w:r>
      <w:r w:rsidR="00BA6FB5">
        <w:rPr>
          <w:rFonts w:ascii="Times New Roman" w:hAnsi="Times New Roman" w:cs="Times New Roman"/>
          <w:sz w:val="28"/>
          <w:szCs w:val="28"/>
          <w:lang w:eastAsia="zh-CN"/>
        </w:rPr>
        <w:t>0</w:t>
      </w:r>
      <w:r w:rsidR="00FD5C27" w:rsidRPr="00C64CC5">
        <w:rPr>
          <w:rFonts w:ascii="Times New Roman" w:hAnsi="Times New Roman" w:cs="Times New Roman"/>
          <w:sz w:val="28"/>
          <w:szCs w:val="28"/>
          <w:lang w:eastAsia="zh-CN"/>
        </w:rPr>
        <w:t>,0</w:t>
      </w:r>
      <w:r w:rsidRPr="00C64CC5">
        <w:rPr>
          <w:rFonts w:ascii="Times New Roman" w:hAnsi="Times New Roman" w:cs="Times New Roman"/>
          <w:sz w:val="28"/>
          <w:szCs w:val="28"/>
          <w:lang w:eastAsia="zh-CN"/>
        </w:rPr>
        <w:t xml:space="preserve"> тыс. рублей при плане </w:t>
      </w:r>
      <w:r w:rsidR="00BA6FB5">
        <w:rPr>
          <w:rFonts w:ascii="Times New Roman" w:hAnsi="Times New Roman" w:cs="Times New Roman"/>
          <w:sz w:val="28"/>
          <w:szCs w:val="28"/>
          <w:lang w:eastAsia="zh-CN"/>
        </w:rPr>
        <w:t>0</w:t>
      </w:r>
      <w:r w:rsidR="00FD5C27" w:rsidRPr="00C64CC5">
        <w:rPr>
          <w:rFonts w:ascii="Times New Roman" w:hAnsi="Times New Roman" w:cs="Times New Roman"/>
          <w:sz w:val="28"/>
          <w:szCs w:val="28"/>
          <w:lang w:eastAsia="zh-CN"/>
        </w:rPr>
        <w:t>,0</w:t>
      </w:r>
      <w:r w:rsidRPr="00C64CC5">
        <w:rPr>
          <w:rFonts w:ascii="Times New Roman" w:hAnsi="Times New Roman" w:cs="Times New Roman"/>
          <w:sz w:val="28"/>
          <w:szCs w:val="28"/>
          <w:lang w:eastAsia="zh-CN"/>
        </w:rPr>
        <w:t xml:space="preserve"> тыс. рублей,  исполнение составило </w:t>
      </w:r>
      <w:r w:rsidR="00BA6FB5">
        <w:rPr>
          <w:rFonts w:ascii="Times New Roman" w:hAnsi="Times New Roman" w:cs="Times New Roman"/>
          <w:sz w:val="28"/>
          <w:szCs w:val="28"/>
          <w:lang w:eastAsia="zh-CN"/>
        </w:rPr>
        <w:t>0</w:t>
      </w:r>
      <w:r w:rsidR="00FD5C27" w:rsidRPr="00C64CC5">
        <w:rPr>
          <w:sz w:val="28"/>
          <w:szCs w:val="28"/>
          <w:lang w:eastAsia="zh-CN"/>
        </w:rPr>
        <w:t>%</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C64CC5">
        <w:rPr>
          <w:rFonts w:ascii="Times New Roman" w:eastAsia="Calibri" w:hAnsi="Times New Roman" w:cs="Times New Roman"/>
          <w:sz w:val="28"/>
          <w:szCs w:val="28"/>
          <w:lang w:eastAsia="zh-CN"/>
        </w:rPr>
        <w:t xml:space="preserve">Ответственным исполнителем </w:t>
      </w:r>
      <w:r w:rsidRPr="00C64CC5">
        <w:rPr>
          <w:rFonts w:ascii="Times New Roman" w:hAnsi="Times New Roman" w:cs="Times New Roman"/>
          <w:sz w:val="28"/>
          <w:szCs w:val="28"/>
          <w:lang w:eastAsia="zh-CN"/>
        </w:rPr>
        <w:t>муниципальной</w:t>
      </w:r>
      <w:r w:rsidRPr="00C64CC5">
        <w:rPr>
          <w:rFonts w:ascii="Times New Roman" w:eastAsia="Calibri" w:hAnsi="Times New Roman" w:cs="Times New Roman"/>
          <w:sz w:val="28"/>
          <w:szCs w:val="28"/>
          <w:lang w:eastAsia="zh-CN"/>
        </w:rPr>
        <w:t xml:space="preserve"> программы является Администрация </w:t>
      </w:r>
      <w:r w:rsidR="00F866EF" w:rsidRPr="00C64CC5">
        <w:rPr>
          <w:rFonts w:ascii="Times New Roman" w:eastAsia="Calibri" w:hAnsi="Times New Roman" w:cs="Times New Roman"/>
          <w:sz w:val="28"/>
          <w:szCs w:val="28"/>
          <w:lang w:eastAsia="zh-CN"/>
        </w:rPr>
        <w:t xml:space="preserve">Новониколаевского </w:t>
      </w:r>
      <w:r w:rsidRPr="00C64CC5">
        <w:rPr>
          <w:rFonts w:ascii="Times New Roman" w:eastAsia="Calibri" w:hAnsi="Times New Roman" w:cs="Times New Roman"/>
          <w:sz w:val="28"/>
          <w:szCs w:val="28"/>
          <w:lang w:eastAsia="zh-CN"/>
        </w:rPr>
        <w:t xml:space="preserve"> сельского поселения.</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lang w:eastAsia="zh-CN"/>
        </w:rPr>
      </w:pPr>
      <w:r w:rsidRPr="00C64CC5">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CE0B18" w:rsidRPr="00C64CC5" w:rsidRDefault="00CE0B18" w:rsidP="00CE0B18">
      <w:pPr>
        <w:suppressAutoHyphens/>
        <w:spacing w:after="0" w:line="240" w:lineRule="auto"/>
        <w:jc w:val="both"/>
        <w:rPr>
          <w:rFonts w:ascii="Times New Roman" w:hAnsi="Times New Roman" w:cs="Times New Roman"/>
          <w:lang w:eastAsia="zh-CN"/>
        </w:rPr>
      </w:pPr>
      <w:r w:rsidRPr="00C64CC5">
        <w:rPr>
          <w:rFonts w:ascii="Times New Roman" w:hAnsi="Times New Roman" w:cs="Times New Roman"/>
          <w:sz w:val="28"/>
          <w:szCs w:val="28"/>
          <w:lang w:eastAsia="zh-CN"/>
        </w:rPr>
        <w:t>Подпрограмма 1 – «</w:t>
      </w:r>
      <w:r w:rsidR="0008126A" w:rsidRPr="00C64CC5">
        <w:rPr>
          <w:rFonts w:ascii="Times New Roman" w:hAnsi="Times New Roman" w:cs="Times New Roman"/>
          <w:sz w:val="28"/>
          <w:szCs w:val="28"/>
          <w:lang w:eastAsia="zh-CN"/>
        </w:rPr>
        <w:t>Благоустройство дворовых территорий многоквартирных домов</w:t>
      </w:r>
      <w:r w:rsidRPr="00C64CC5">
        <w:rPr>
          <w:rFonts w:ascii="Times New Roman" w:hAnsi="Times New Roman" w:cs="Times New Roman"/>
          <w:sz w:val="28"/>
          <w:szCs w:val="28"/>
          <w:lang w:eastAsia="zh-CN"/>
        </w:rPr>
        <w:t>» (далее – подпрограмма 1);</w:t>
      </w:r>
    </w:p>
    <w:p w:rsidR="00CE0B18" w:rsidRPr="00C64CC5" w:rsidRDefault="00CE0B18" w:rsidP="00CE0B18">
      <w:pPr>
        <w:suppressAutoHyphens/>
        <w:spacing w:after="0" w:line="240" w:lineRule="auto"/>
        <w:jc w:val="both"/>
        <w:rPr>
          <w:rFonts w:ascii="Times New Roman" w:hAnsi="Times New Roman" w:cs="Times New Roman"/>
          <w:lang w:eastAsia="zh-CN"/>
        </w:rPr>
      </w:pPr>
      <w:r w:rsidRPr="00C64CC5">
        <w:rPr>
          <w:rFonts w:ascii="Times New Roman" w:hAnsi="Times New Roman" w:cs="Times New Roman"/>
          <w:sz w:val="28"/>
          <w:szCs w:val="28"/>
          <w:lang w:eastAsia="zh-CN"/>
        </w:rPr>
        <w:t>Подпрограмма 2 – «</w:t>
      </w:r>
      <w:r w:rsidR="00FD5C27" w:rsidRPr="00C64CC5">
        <w:rPr>
          <w:rFonts w:ascii="Times New Roman" w:hAnsi="Times New Roman" w:cs="Times New Roman"/>
          <w:kern w:val="2"/>
          <w:sz w:val="28"/>
          <w:szCs w:val="28"/>
        </w:rPr>
        <w:t>О</w:t>
      </w:r>
      <w:r w:rsidR="0008126A" w:rsidRPr="00C64CC5">
        <w:rPr>
          <w:rFonts w:ascii="Times New Roman" w:hAnsi="Times New Roman" w:cs="Times New Roman"/>
          <w:kern w:val="2"/>
          <w:sz w:val="28"/>
          <w:szCs w:val="28"/>
        </w:rPr>
        <w:t>бустройство мест массового отдыха населения</w:t>
      </w:r>
      <w:r w:rsidR="00FD5C27" w:rsidRPr="00C64CC5">
        <w:rPr>
          <w:rFonts w:ascii="Times New Roman" w:hAnsi="Times New Roman" w:cs="Times New Roman"/>
          <w:kern w:val="2"/>
          <w:sz w:val="28"/>
          <w:szCs w:val="28"/>
        </w:rPr>
        <w:t xml:space="preserve"> </w:t>
      </w:r>
      <w:r w:rsidR="0008126A" w:rsidRPr="00C64CC5">
        <w:rPr>
          <w:rFonts w:ascii="Times New Roman" w:hAnsi="Times New Roman" w:cs="Times New Roman"/>
          <w:kern w:val="2"/>
          <w:sz w:val="28"/>
          <w:szCs w:val="28"/>
        </w:rPr>
        <w:t>(городских парков)</w:t>
      </w:r>
      <w:r w:rsidRPr="00C64CC5">
        <w:rPr>
          <w:rFonts w:ascii="Times New Roman" w:hAnsi="Times New Roman" w:cs="Times New Roman"/>
          <w:sz w:val="28"/>
          <w:szCs w:val="28"/>
          <w:lang w:eastAsia="zh-CN"/>
        </w:rPr>
        <w:t>» (далее – подпрограмма 2).</w:t>
      </w:r>
    </w:p>
    <w:p w:rsidR="00CE0B18" w:rsidRPr="00C64CC5" w:rsidRDefault="00CE0B18" w:rsidP="00CE0B18">
      <w:pPr>
        <w:suppressAutoHyphens/>
        <w:spacing w:after="0" w:line="240" w:lineRule="auto"/>
        <w:ind w:firstLine="709"/>
        <w:jc w:val="both"/>
        <w:rPr>
          <w:rFonts w:ascii="Times New Roman" w:hAnsi="Times New Roman" w:cs="Times New Roman"/>
          <w:sz w:val="28"/>
          <w:szCs w:val="28"/>
          <w:lang w:eastAsia="zh-CN"/>
        </w:rPr>
      </w:pPr>
      <w:r w:rsidRPr="00C64CC5">
        <w:rPr>
          <w:rFonts w:ascii="Times New Roman" w:hAnsi="Times New Roman" w:cs="Times New Roman"/>
          <w:sz w:val="28"/>
          <w:szCs w:val="28"/>
          <w:lang w:eastAsia="zh-CN"/>
        </w:rPr>
        <w:t xml:space="preserve">В соответствии с постановлением Администрации </w:t>
      </w:r>
      <w:r w:rsidR="00F866EF" w:rsidRPr="00C64CC5">
        <w:rPr>
          <w:rFonts w:ascii="Times New Roman" w:hAnsi="Times New Roman" w:cs="Times New Roman"/>
          <w:sz w:val="28"/>
          <w:szCs w:val="28"/>
          <w:lang w:eastAsia="zh-CN"/>
        </w:rPr>
        <w:t xml:space="preserve">Новониколаевского </w:t>
      </w:r>
      <w:r w:rsidRPr="00C64CC5">
        <w:rPr>
          <w:rFonts w:ascii="Times New Roman" w:hAnsi="Times New Roman" w:cs="Times New Roman"/>
          <w:sz w:val="28"/>
          <w:szCs w:val="28"/>
          <w:lang w:eastAsia="zh-CN"/>
        </w:rPr>
        <w:t xml:space="preserve"> сельского поселения </w:t>
      </w:r>
      <w:r w:rsidR="00023FBC" w:rsidRPr="00C64CC5">
        <w:rPr>
          <w:rFonts w:ascii="Times New Roman" w:hAnsi="Times New Roman" w:cs="Times New Roman"/>
          <w:sz w:val="28"/>
          <w:szCs w:val="28"/>
          <w:lang w:eastAsia="zh-CN"/>
        </w:rPr>
        <w:t>10</w:t>
      </w:r>
      <w:r w:rsidRPr="00C64CC5">
        <w:rPr>
          <w:rFonts w:ascii="Times New Roman" w:hAnsi="Times New Roman" w:cs="Times New Roman"/>
          <w:sz w:val="28"/>
          <w:szCs w:val="28"/>
        </w:rPr>
        <w:t>.</w:t>
      </w:r>
      <w:r w:rsidR="00023FBC" w:rsidRPr="00C64CC5">
        <w:rPr>
          <w:rFonts w:ascii="Times New Roman" w:hAnsi="Times New Roman" w:cs="Times New Roman"/>
          <w:sz w:val="28"/>
          <w:szCs w:val="28"/>
        </w:rPr>
        <w:t>09</w:t>
      </w:r>
      <w:r w:rsidRPr="00C64CC5">
        <w:rPr>
          <w:rFonts w:ascii="Times New Roman" w:hAnsi="Times New Roman" w:cs="Times New Roman"/>
          <w:sz w:val="28"/>
          <w:szCs w:val="28"/>
        </w:rPr>
        <w:t xml:space="preserve">.2018 № </w:t>
      </w:r>
      <w:r w:rsidR="00023FBC" w:rsidRPr="00C64CC5">
        <w:rPr>
          <w:rFonts w:ascii="Times New Roman" w:hAnsi="Times New Roman" w:cs="Times New Roman"/>
          <w:sz w:val="28"/>
          <w:szCs w:val="28"/>
        </w:rPr>
        <w:t>84</w:t>
      </w:r>
      <w:r w:rsidRPr="00C64CC5">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F866EF" w:rsidRPr="00C64CC5">
        <w:rPr>
          <w:rFonts w:ascii="Times New Roman" w:hAnsi="Times New Roman" w:cs="Times New Roman"/>
          <w:sz w:val="28"/>
          <w:szCs w:val="28"/>
          <w:lang w:eastAsia="en-US"/>
        </w:rPr>
        <w:t xml:space="preserve">Новониколаевского </w:t>
      </w:r>
      <w:r w:rsidRPr="00C64CC5">
        <w:rPr>
          <w:rFonts w:ascii="Times New Roman" w:hAnsi="Times New Roman" w:cs="Times New Roman"/>
          <w:sz w:val="28"/>
          <w:szCs w:val="28"/>
          <w:lang w:eastAsia="en-US"/>
        </w:rPr>
        <w:t xml:space="preserve"> сельского поселения</w:t>
      </w:r>
      <w:r w:rsidRPr="00C64CC5">
        <w:rPr>
          <w:rFonts w:ascii="Times New Roman" w:hAnsi="Times New Roman" w:cs="Times New Roman"/>
          <w:sz w:val="28"/>
          <w:szCs w:val="28"/>
          <w:lang w:eastAsia="zh-CN"/>
        </w:rPr>
        <w:t xml:space="preserve">»  распоряжением Администрации </w:t>
      </w:r>
      <w:r w:rsidR="00023FBC" w:rsidRPr="00C64CC5">
        <w:rPr>
          <w:rFonts w:ascii="Times New Roman" w:hAnsi="Times New Roman" w:cs="Times New Roman"/>
          <w:sz w:val="28"/>
          <w:szCs w:val="28"/>
          <w:lang w:eastAsia="zh-CN"/>
        </w:rPr>
        <w:t>Новониколаевского</w:t>
      </w:r>
      <w:r w:rsidRPr="00C64CC5">
        <w:rPr>
          <w:rFonts w:ascii="Times New Roman" w:hAnsi="Times New Roman" w:cs="Times New Roman"/>
          <w:sz w:val="28"/>
          <w:szCs w:val="28"/>
          <w:lang w:eastAsia="zh-CN"/>
        </w:rPr>
        <w:t xml:space="preserve"> сельского поселения от </w:t>
      </w:r>
      <w:r w:rsidR="00023FBC" w:rsidRPr="00C64CC5">
        <w:rPr>
          <w:rFonts w:ascii="Times New Roman" w:hAnsi="Times New Roman" w:cs="Times New Roman"/>
          <w:sz w:val="28"/>
          <w:szCs w:val="28"/>
          <w:lang w:eastAsia="zh-CN"/>
        </w:rPr>
        <w:t>27</w:t>
      </w:r>
      <w:r w:rsidRPr="00C64CC5">
        <w:rPr>
          <w:rFonts w:ascii="Times New Roman" w:hAnsi="Times New Roman" w:cs="Times New Roman"/>
          <w:sz w:val="28"/>
          <w:szCs w:val="28"/>
          <w:lang w:eastAsia="zh-CN"/>
        </w:rPr>
        <w:t>.</w:t>
      </w:r>
      <w:r w:rsidR="00023FBC" w:rsidRPr="00C64CC5">
        <w:rPr>
          <w:rFonts w:ascii="Times New Roman" w:hAnsi="Times New Roman" w:cs="Times New Roman"/>
          <w:sz w:val="28"/>
          <w:szCs w:val="28"/>
          <w:lang w:eastAsia="zh-CN"/>
        </w:rPr>
        <w:t>12</w:t>
      </w:r>
      <w:r w:rsidR="00BE16A0">
        <w:rPr>
          <w:rFonts w:ascii="Times New Roman" w:hAnsi="Times New Roman" w:cs="Times New Roman"/>
          <w:sz w:val="28"/>
          <w:szCs w:val="28"/>
          <w:lang w:eastAsia="zh-CN"/>
        </w:rPr>
        <w:t>.2021</w:t>
      </w:r>
      <w:r w:rsidRPr="00C64CC5">
        <w:rPr>
          <w:rFonts w:ascii="Times New Roman" w:hAnsi="Times New Roman" w:cs="Times New Roman"/>
          <w:sz w:val="28"/>
          <w:szCs w:val="28"/>
          <w:lang w:eastAsia="zh-CN"/>
        </w:rPr>
        <w:t xml:space="preserve"> №</w:t>
      </w:r>
      <w:r w:rsidR="00BE16A0">
        <w:rPr>
          <w:rFonts w:ascii="Times New Roman" w:hAnsi="Times New Roman" w:cs="Times New Roman"/>
          <w:sz w:val="28"/>
          <w:szCs w:val="28"/>
          <w:lang w:eastAsia="zh-CN"/>
        </w:rPr>
        <w:t>12</w:t>
      </w:r>
      <w:r w:rsidRPr="00C64CC5">
        <w:rPr>
          <w:rFonts w:ascii="Times New Roman" w:hAnsi="Times New Roman" w:cs="Times New Roman"/>
          <w:sz w:val="28"/>
          <w:szCs w:val="28"/>
          <w:lang w:eastAsia="zh-CN"/>
        </w:rPr>
        <w:t xml:space="preserve"> утвержден план реализации муниципальной программы </w:t>
      </w:r>
      <w:r w:rsidR="00FD5C27" w:rsidRPr="00C64CC5">
        <w:rPr>
          <w:rFonts w:ascii="Times New Roman" w:hAnsi="Times New Roman" w:cs="Times New Roman"/>
          <w:sz w:val="28"/>
          <w:szCs w:val="28"/>
          <w:lang w:eastAsia="zh-CN"/>
        </w:rPr>
        <w:t>Новониколаевского</w:t>
      </w:r>
      <w:r w:rsidRPr="00C64CC5">
        <w:rPr>
          <w:rFonts w:ascii="Times New Roman" w:hAnsi="Times New Roman" w:cs="Times New Roman"/>
          <w:sz w:val="28"/>
          <w:szCs w:val="28"/>
          <w:lang w:eastAsia="zh-CN"/>
        </w:rPr>
        <w:t xml:space="preserve"> сельского поселения «</w:t>
      </w:r>
      <w:r w:rsidR="00FD5C27" w:rsidRPr="00C64CC5">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00FB2CCF">
        <w:rPr>
          <w:rFonts w:ascii="Times New Roman" w:hAnsi="Times New Roman" w:cs="Times New Roman"/>
          <w:sz w:val="28"/>
          <w:szCs w:val="28"/>
          <w:lang w:eastAsia="zh-CN"/>
        </w:rPr>
        <w:t>» на 2023</w:t>
      </w:r>
      <w:r w:rsidR="00D55C77">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zh-CN"/>
        </w:rPr>
        <w:t>год (далее - план реализации).</w:t>
      </w:r>
    </w:p>
    <w:p w:rsidR="00496DF5" w:rsidRPr="00C64CC5" w:rsidRDefault="00496DF5" w:rsidP="00496DF5">
      <w:pPr>
        <w:pStyle w:val="a3"/>
        <w:shd w:val="clear" w:color="auto" w:fill="FFFFFF"/>
        <w:spacing w:before="0" w:beforeAutospacing="0" w:after="0" w:afterAutospacing="0"/>
        <w:ind w:firstLine="708"/>
        <w:jc w:val="both"/>
        <w:rPr>
          <w:sz w:val="28"/>
          <w:szCs w:val="28"/>
        </w:rPr>
      </w:pPr>
      <w:r w:rsidRPr="00C64CC5">
        <w:rPr>
          <w:sz w:val="28"/>
          <w:szCs w:val="28"/>
          <w:lang w:eastAsia="zh-CN"/>
        </w:rPr>
        <w:t xml:space="preserve">На </w:t>
      </w:r>
      <w:r w:rsidR="00FB2CCF">
        <w:rPr>
          <w:sz w:val="28"/>
          <w:szCs w:val="28"/>
          <w:lang w:eastAsia="zh-CN"/>
        </w:rPr>
        <w:t>реализацию подпрограммы 1 в 2023</w:t>
      </w:r>
      <w:r w:rsidRPr="00C64CC5">
        <w:rPr>
          <w:sz w:val="28"/>
          <w:szCs w:val="28"/>
          <w:lang w:eastAsia="zh-CN"/>
        </w:rPr>
        <w:t xml:space="preserve"> году муниципальной программой и бюджетной росписью предусмотрено </w:t>
      </w:r>
      <w:r w:rsidR="00BA6FB5">
        <w:rPr>
          <w:sz w:val="28"/>
          <w:szCs w:val="28"/>
          <w:lang w:eastAsia="zh-CN"/>
        </w:rPr>
        <w:t>0</w:t>
      </w:r>
      <w:r w:rsidR="00FD5C27" w:rsidRPr="00C64CC5">
        <w:rPr>
          <w:sz w:val="28"/>
          <w:szCs w:val="28"/>
          <w:lang w:eastAsia="zh-CN"/>
        </w:rPr>
        <w:t>,0</w:t>
      </w:r>
      <w:r w:rsidRPr="00C64CC5">
        <w:rPr>
          <w:sz w:val="28"/>
          <w:szCs w:val="28"/>
          <w:lang w:eastAsia="zh-CN"/>
        </w:rPr>
        <w:t xml:space="preserve"> тыс. рублей. Фактическое освоение средств составило </w:t>
      </w:r>
      <w:r w:rsidR="00BA6FB5">
        <w:rPr>
          <w:sz w:val="28"/>
          <w:szCs w:val="28"/>
          <w:lang w:eastAsia="zh-CN"/>
        </w:rPr>
        <w:t>0</w:t>
      </w:r>
      <w:r w:rsidR="00FD5C27" w:rsidRPr="00C64CC5">
        <w:rPr>
          <w:sz w:val="28"/>
          <w:szCs w:val="28"/>
          <w:lang w:eastAsia="zh-CN"/>
        </w:rPr>
        <w:t>,0</w:t>
      </w:r>
      <w:r w:rsidRPr="00C64CC5">
        <w:rPr>
          <w:lang w:eastAsia="zh-CN"/>
        </w:rPr>
        <w:t xml:space="preserve"> </w:t>
      </w:r>
      <w:r w:rsidRPr="00C64CC5">
        <w:rPr>
          <w:sz w:val="28"/>
          <w:szCs w:val="28"/>
          <w:lang w:eastAsia="zh-CN"/>
        </w:rPr>
        <w:t xml:space="preserve">тыс. рублей или </w:t>
      </w:r>
      <w:r w:rsidR="00493057">
        <w:rPr>
          <w:sz w:val="28"/>
          <w:szCs w:val="28"/>
          <w:lang w:eastAsia="zh-CN"/>
        </w:rPr>
        <w:t xml:space="preserve"> 0</w:t>
      </w:r>
      <w:r w:rsidR="00FD5C27" w:rsidRPr="00C64CC5">
        <w:rPr>
          <w:sz w:val="28"/>
          <w:szCs w:val="28"/>
          <w:lang w:eastAsia="zh-CN"/>
        </w:rPr>
        <w:t xml:space="preserve"> </w:t>
      </w:r>
      <w:r w:rsidRPr="00C64CC5">
        <w:rPr>
          <w:sz w:val="28"/>
          <w:szCs w:val="28"/>
          <w:lang w:eastAsia="zh-CN"/>
        </w:rPr>
        <w:t xml:space="preserve">%. </w:t>
      </w:r>
    </w:p>
    <w:p w:rsidR="00CE0B18" w:rsidRPr="00C64CC5" w:rsidRDefault="00496DF5" w:rsidP="00CE0B18">
      <w:pPr>
        <w:suppressAutoHyphens/>
        <w:spacing w:after="0" w:line="240" w:lineRule="auto"/>
        <w:ind w:firstLine="709"/>
        <w:jc w:val="both"/>
        <w:rPr>
          <w:rFonts w:ascii="Times New Roman" w:hAnsi="Times New Roman" w:cs="Times New Roman"/>
          <w:lang w:eastAsia="zh-CN"/>
        </w:rPr>
      </w:pPr>
      <w:r w:rsidRPr="00C64CC5">
        <w:rPr>
          <w:rFonts w:ascii="Times New Roman" w:hAnsi="Times New Roman" w:cs="Times New Roman"/>
          <w:sz w:val="28"/>
          <w:szCs w:val="28"/>
          <w:lang w:eastAsia="zh-CN"/>
        </w:rPr>
        <w:t>На реализацию подпрограммы 2</w:t>
      </w:r>
      <w:r w:rsidR="00FB2CCF">
        <w:rPr>
          <w:rFonts w:ascii="Times New Roman" w:hAnsi="Times New Roman" w:cs="Times New Roman"/>
          <w:sz w:val="28"/>
          <w:szCs w:val="28"/>
          <w:lang w:eastAsia="zh-CN"/>
        </w:rPr>
        <w:t xml:space="preserve"> на 2023</w:t>
      </w:r>
      <w:r w:rsidR="00CE0B18" w:rsidRPr="00C64CC5">
        <w:rPr>
          <w:rFonts w:ascii="Times New Roman" w:hAnsi="Times New Roman" w:cs="Times New Roman"/>
          <w:sz w:val="28"/>
          <w:szCs w:val="28"/>
          <w:lang w:eastAsia="zh-CN"/>
        </w:rPr>
        <w:t xml:space="preserve"> год предусмотрено в бюджете поселения – </w:t>
      </w:r>
      <w:r w:rsidR="00BA6FB5">
        <w:rPr>
          <w:rFonts w:ascii="Times New Roman" w:hAnsi="Times New Roman" w:cs="Times New Roman"/>
          <w:sz w:val="28"/>
          <w:szCs w:val="28"/>
          <w:lang w:eastAsia="zh-CN"/>
        </w:rPr>
        <w:t>0</w:t>
      </w:r>
      <w:r w:rsidR="00FD5C27" w:rsidRPr="00C64CC5">
        <w:rPr>
          <w:rFonts w:ascii="Times New Roman" w:hAnsi="Times New Roman" w:cs="Times New Roman"/>
          <w:sz w:val="28"/>
          <w:szCs w:val="28"/>
          <w:lang w:eastAsia="zh-CN"/>
        </w:rPr>
        <w:t>,0</w:t>
      </w:r>
      <w:r w:rsidR="000226C0">
        <w:rPr>
          <w:rFonts w:ascii="Times New Roman" w:hAnsi="Times New Roman" w:cs="Times New Roman"/>
          <w:sz w:val="28"/>
          <w:szCs w:val="28"/>
          <w:lang w:eastAsia="zh-CN"/>
        </w:rPr>
        <w:t xml:space="preserve"> тыс. рублей. За 6 месяцев</w:t>
      </w:r>
      <w:r w:rsidR="00FB2CCF">
        <w:rPr>
          <w:rFonts w:ascii="Times New Roman" w:hAnsi="Times New Roman" w:cs="Times New Roman"/>
          <w:sz w:val="28"/>
          <w:szCs w:val="28"/>
          <w:lang w:eastAsia="zh-CN"/>
        </w:rPr>
        <w:t xml:space="preserve"> 2023</w:t>
      </w:r>
      <w:r w:rsidR="00CE0B18" w:rsidRPr="00C64CC5">
        <w:rPr>
          <w:rFonts w:ascii="Times New Roman" w:hAnsi="Times New Roman" w:cs="Times New Roman"/>
          <w:sz w:val="28"/>
          <w:szCs w:val="28"/>
          <w:lang w:eastAsia="zh-CN"/>
        </w:rPr>
        <w:t xml:space="preserve"> года фактические расходы составили </w:t>
      </w:r>
      <w:r w:rsidR="00BA6FB5">
        <w:rPr>
          <w:rFonts w:ascii="Times New Roman" w:hAnsi="Times New Roman" w:cs="Times New Roman"/>
          <w:sz w:val="28"/>
          <w:szCs w:val="28"/>
          <w:lang w:eastAsia="zh-CN"/>
        </w:rPr>
        <w:t>0</w:t>
      </w:r>
      <w:r w:rsidR="00FD5C27" w:rsidRPr="00C64CC5">
        <w:rPr>
          <w:rFonts w:ascii="Times New Roman" w:hAnsi="Times New Roman" w:cs="Times New Roman"/>
          <w:sz w:val="28"/>
          <w:szCs w:val="28"/>
          <w:lang w:eastAsia="zh-CN"/>
        </w:rPr>
        <w:t>,0</w:t>
      </w:r>
      <w:r w:rsidR="0056019B" w:rsidRPr="00C64CC5">
        <w:rPr>
          <w:rFonts w:ascii="Times New Roman" w:hAnsi="Times New Roman" w:cs="Times New Roman"/>
          <w:sz w:val="28"/>
          <w:szCs w:val="28"/>
          <w:lang w:eastAsia="zh-CN"/>
        </w:rPr>
        <w:t xml:space="preserve"> </w:t>
      </w:r>
      <w:r w:rsidR="00CE0B18" w:rsidRPr="00C64CC5">
        <w:rPr>
          <w:rFonts w:ascii="Times New Roman" w:hAnsi="Times New Roman" w:cs="Times New Roman"/>
          <w:sz w:val="28"/>
          <w:szCs w:val="28"/>
          <w:lang w:eastAsia="zh-CN"/>
        </w:rPr>
        <w:t>тыс. рублей</w:t>
      </w:r>
      <w:r w:rsidR="005624D8" w:rsidRPr="00C64CC5">
        <w:rPr>
          <w:rFonts w:ascii="Times New Roman" w:hAnsi="Times New Roman" w:cs="Times New Roman"/>
          <w:sz w:val="28"/>
          <w:szCs w:val="28"/>
          <w:lang w:eastAsia="zh-CN"/>
        </w:rPr>
        <w:t xml:space="preserve"> или </w:t>
      </w:r>
      <w:r w:rsidR="00BA6FB5">
        <w:rPr>
          <w:rFonts w:ascii="Times New Roman" w:hAnsi="Times New Roman" w:cs="Times New Roman"/>
          <w:sz w:val="28"/>
          <w:szCs w:val="28"/>
          <w:lang w:eastAsia="zh-CN"/>
        </w:rPr>
        <w:t xml:space="preserve">  </w:t>
      </w:r>
      <w:r w:rsidR="00FD5C27" w:rsidRPr="00C64CC5">
        <w:rPr>
          <w:rFonts w:ascii="Times New Roman" w:hAnsi="Times New Roman" w:cs="Times New Roman"/>
          <w:sz w:val="28"/>
          <w:szCs w:val="28"/>
          <w:lang w:eastAsia="zh-CN"/>
        </w:rPr>
        <w:t>0</w:t>
      </w:r>
      <w:r w:rsidR="00CE0B18" w:rsidRPr="00C64CC5">
        <w:rPr>
          <w:rFonts w:ascii="Times New Roman" w:hAnsi="Times New Roman" w:cs="Times New Roman"/>
          <w:sz w:val="28"/>
          <w:szCs w:val="28"/>
          <w:lang w:eastAsia="zh-CN"/>
        </w:rPr>
        <w:t>%.</w:t>
      </w:r>
    </w:p>
    <w:p w:rsidR="00CE0B18" w:rsidRPr="00C64CC5" w:rsidRDefault="00CE0B18" w:rsidP="00FD5C27">
      <w:pPr>
        <w:pStyle w:val="ConsPlusCell"/>
        <w:jc w:val="both"/>
        <w:rPr>
          <w:rFonts w:ascii="Times New Roman" w:hAnsi="Times New Roman" w:cs="Times New Roman"/>
          <w:lang w:eastAsia="zh-CN"/>
        </w:rPr>
      </w:pPr>
      <w:r w:rsidRPr="00C64CC5">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 </w:t>
      </w:r>
      <w:proofErr w:type="gramStart"/>
      <w:r w:rsidR="00F866EF" w:rsidRPr="00C64CC5">
        <w:rPr>
          <w:rFonts w:ascii="Times New Roman" w:hAnsi="Times New Roman" w:cs="Times New Roman"/>
          <w:sz w:val="28"/>
          <w:szCs w:val="28"/>
          <w:lang w:eastAsia="zh-CN"/>
        </w:rPr>
        <w:t xml:space="preserve">Новониколаевского </w:t>
      </w:r>
      <w:r w:rsidRPr="00C64CC5">
        <w:rPr>
          <w:rFonts w:ascii="Times New Roman" w:hAnsi="Times New Roman" w:cs="Times New Roman"/>
          <w:sz w:val="28"/>
          <w:szCs w:val="28"/>
          <w:lang w:eastAsia="zh-CN"/>
        </w:rPr>
        <w:t xml:space="preserve"> сельского</w:t>
      </w:r>
      <w:proofErr w:type="gramEnd"/>
      <w:r w:rsidRPr="00C64CC5">
        <w:rPr>
          <w:rFonts w:ascii="Times New Roman" w:hAnsi="Times New Roman" w:cs="Times New Roman"/>
          <w:sz w:val="28"/>
          <w:szCs w:val="28"/>
          <w:lang w:eastAsia="zh-CN"/>
        </w:rPr>
        <w:t xml:space="preserve"> поселения «</w:t>
      </w:r>
      <w:r w:rsidR="00FD5C27" w:rsidRPr="00C64CC5">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C64CC5">
        <w:rPr>
          <w:rFonts w:ascii="Times New Roman" w:hAnsi="Times New Roman" w:cs="Times New Roman"/>
          <w:sz w:val="28"/>
          <w:szCs w:val="28"/>
          <w:lang w:eastAsia="zh-CN"/>
        </w:rPr>
        <w:t>» установлено отсутствие фактов несоблюдения сроков выполнения мероприятий, мероприятия вып</w:t>
      </w:r>
      <w:r w:rsidR="009A3920">
        <w:rPr>
          <w:rFonts w:ascii="Times New Roman" w:hAnsi="Times New Roman" w:cs="Times New Roman"/>
          <w:sz w:val="28"/>
          <w:szCs w:val="28"/>
          <w:lang w:eastAsia="zh-CN"/>
        </w:rPr>
        <w:t xml:space="preserve">олнены в установленные сроки, в </w:t>
      </w:r>
      <w:r w:rsidRPr="00C64CC5">
        <w:rPr>
          <w:rFonts w:ascii="Times New Roman" w:hAnsi="Times New Roman" w:cs="Times New Roman"/>
          <w:sz w:val="28"/>
          <w:szCs w:val="28"/>
          <w:lang w:eastAsia="zh-CN"/>
        </w:rPr>
        <w:t>связи с чем принятие дополнительных поручений не требуется.</w:t>
      </w:r>
    </w:p>
    <w:sectPr w:rsidR="00CE0B18" w:rsidRPr="00C64CC5" w:rsidSect="00BB27A7">
      <w:pgSz w:w="11906" w:h="16838"/>
      <w:pgMar w:top="720" w:right="425" w:bottom="73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73397"/>
    <w:rsid w:val="00001D35"/>
    <w:rsid w:val="000226C0"/>
    <w:rsid w:val="00023DD6"/>
    <w:rsid w:val="00023FBC"/>
    <w:rsid w:val="0007132F"/>
    <w:rsid w:val="0008126A"/>
    <w:rsid w:val="000C238D"/>
    <w:rsid w:val="000D092F"/>
    <w:rsid w:val="000E43C8"/>
    <w:rsid w:val="00104DD7"/>
    <w:rsid w:val="001210A6"/>
    <w:rsid w:val="001264EE"/>
    <w:rsid w:val="001414D1"/>
    <w:rsid w:val="001955F0"/>
    <w:rsid w:val="001B1AA5"/>
    <w:rsid w:val="0021593A"/>
    <w:rsid w:val="00230C37"/>
    <w:rsid w:val="00237EEC"/>
    <w:rsid w:val="002617EF"/>
    <w:rsid w:val="002939E5"/>
    <w:rsid w:val="002A59D9"/>
    <w:rsid w:val="002E177C"/>
    <w:rsid w:val="002E59BB"/>
    <w:rsid w:val="003361D4"/>
    <w:rsid w:val="003565C4"/>
    <w:rsid w:val="003B3628"/>
    <w:rsid w:val="003D5D78"/>
    <w:rsid w:val="00406DAD"/>
    <w:rsid w:val="004260D9"/>
    <w:rsid w:val="004279CA"/>
    <w:rsid w:val="00432B42"/>
    <w:rsid w:val="00445E5A"/>
    <w:rsid w:val="00493057"/>
    <w:rsid w:val="00496DF5"/>
    <w:rsid w:val="004A7193"/>
    <w:rsid w:val="005405B9"/>
    <w:rsid w:val="0056019B"/>
    <w:rsid w:val="005624D8"/>
    <w:rsid w:val="00562980"/>
    <w:rsid w:val="00571B7F"/>
    <w:rsid w:val="00573397"/>
    <w:rsid w:val="005941B7"/>
    <w:rsid w:val="005F6700"/>
    <w:rsid w:val="00622F0A"/>
    <w:rsid w:val="00635964"/>
    <w:rsid w:val="006621E6"/>
    <w:rsid w:val="006B131D"/>
    <w:rsid w:val="006D274E"/>
    <w:rsid w:val="006F0906"/>
    <w:rsid w:val="00720CA4"/>
    <w:rsid w:val="00722B6A"/>
    <w:rsid w:val="007337E9"/>
    <w:rsid w:val="00776EE1"/>
    <w:rsid w:val="00785D8D"/>
    <w:rsid w:val="007A0864"/>
    <w:rsid w:val="007A7511"/>
    <w:rsid w:val="007D4AE5"/>
    <w:rsid w:val="00805BA1"/>
    <w:rsid w:val="00817E0E"/>
    <w:rsid w:val="00846842"/>
    <w:rsid w:val="00862F9E"/>
    <w:rsid w:val="00887E0B"/>
    <w:rsid w:val="008A20EB"/>
    <w:rsid w:val="008B27D3"/>
    <w:rsid w:val="00911D05"/>
    <w:rsid w:val="00912955"/>
    <w:rsid w:val="009701CE"/>
    <w:rsid w:val="00995AC3"/>
    <w:rsid w:val="009962BC"/>
    <w:rsid w:val="009A3920"/>
    <w:rsid w:val="009C0495"/>
    <w:rsid w:val="009E299C"/>
    <w:rsid w:val="00A06DE9"/>
    <w:rsid w:val="00A228AA"/>
    <w:rsid w:val="00A34C66"/>
    <w:rsid w:val="00A61C46"/>
    <w:rsid w:val="00B10960"/>
    <w:rsid w:val="00B7708F"/>
    <w:rsid w:val="00BA6FB5"/>
    <w:rsid w:val="00BC279D"/>
    <w:rsid w:val="00BE16A0"/>
    <w:rsid w:val="00BE56E1"/>
    <w:rsid w:val="00BF71CB"/>
    <w:rsid w:val="00C00F99"/>
    <w:rsid w:val="00C0456F"/>
    <w:rsid w:val="00C2443F"/>
    <w:rsid w:val="00C64CC5"/>
    <w:rsid w:val="00CA3675"/>
    <w:rsid w:val="00CA6672"/>
    <w:rsid w:val="00CE0B18"/>
    <w:rsid w:val="00D05DF6"/>
    <w:rsid w:val="00D11331"/>
    <w:rsid w:val="00D1353C"/>
    <w:rsid w:val="00D25DBD"/>
    <w:rsid w:val="00D33F47"/>
    <w:rsid w:val="00D3411E"/>
    <w:rsid w:val="00D55248"/>
    <w:rsid w:val="00D55C77"/>
    <w:rsid w:val="00DC4CAE"/>
    <w:rsid w:val="00DF2290"/>
    <w:rsid w:val="00ED166E"/>
    <w:rsid w:val="00F16C85"/>
    <w:rsid w:val="00F45582"/>
    <w:rsid w:val="00F729BB"/>
    <w:rsid w:val="00F866EF"/>
    <w:rsid w:val="00F97936"/>
    <w:rsid w:val="00FB2CCF"/>
    <w:rsid w:val="00FC4632"/>
    <w:rsid w:val="00FC62DF"/>
    <w:rsid w:val="00FD04A2"/>
    <w:rsid w:val="00FD5C27"/>
    <w:rsid w:val="00FE3562"/>
    <w:rsid w:val="00FF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3FDE"/>
  <w15:docId w15:val="{6AA8EC52-FE92-4906-B120-67997C20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CE0B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26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2"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1"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5"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0"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4" Type="http://schemas.openxmlformats.org/officeDocument/2006/relationships/webSettings" Target="webSettings.xml"/><Relationship Id="rId9"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DCB0-E303-43F4-8A3D-829001B7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cp:lastPrinted>2019-10-29T07:00:00Z</cp:lastPrinted>
  <dcterms:created xsi:type="dcterms:W3CDTF">2020-07-22T09:36:00Z</dcterms:created>
  <dcterms:modified xsi:type="dcterms:W3CDTF">2023-08-15T11:59:00Z</dcterms:modified>
</cp:coreProperties>
</file>